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85" w:rsidRPr="00DC5D85" w:rsidRDefault="00DC5D85" w:rsidP="00DC5D85">
      <w:pPr>
        <w:jc w:val="both"/>
        <w:rPr>
          <w:b/>
          <w:bCs/>
        </w:rPr>
      </w:pPr>
      <w:r>
        <w:rPr>
          <w:b/>
          <w:bCs/>
        </w:rPr>
        <w:t>Все про НААСР або</w:t>
      </w:r>
      <w:r w:rsidRPr="00DC5D85">
        <w:rPr>
          <w:b/>
          <w:bCs/>
        </w:rPr>
        <w:t xml:space="preserve"> чому не варто боятися європейської системи безпеки харчових продуктів</w:t>
      </w:r>
    </w:p>
    <w:p w:rsidR="00DC5D85" w:rsidRPr="00DC5D85" w:rsidRDefault="00DC5D85" w:rsidP="00DC5D85">
      <w:pPr>
        <w:jc w:val="both"/>
      </w:pPr>
      <w:bookmarkStart w:id="0" w:name="_GoBack"/>
      <w:bookmarkEnd w:id="0"/>
      <w:r w:rsidRPr="00DC5D85">
        <w:t>Чи стане впровадження процедур контролю за безпекою продуктів харчування, що засновані на принципах системи НАССР, ударом по малих виробниках?</w:t>
      </w:r>
    </w:p>
    <w:p w:rsidR="00DC5D85" w:rsidRPr="00DC5D85" w:rsidRDefault="00DC5D85" w:rsidP="00DC5D85">
      <w:pPr>
        <w:jc w:val="both"/>
      </w:pPr>
      <w:r w:rsidRPr="00DC5D85">
        <w:t>Це питання наразі викликало потужні дискусії у середовищі малих виробників харчових продуктів, власників та керівників закладів громадського харчування, експертів та й просто споживачів.</w:t>
      </w:r>
    </w:p>
    <w:p w:rsidR="00DC5D85" w:rsidRPr="00DC5D85" w:rsidRDefault="00DC5D85" w:rsidP="00DC5D85">
      <w:pPr>
        <w:jc w:val="both"/>
      </w:pPr>
      <w:r w:rsidRPr="00DC5D85">
        <w:t>Хоча абревіатура НАССР останнім часом набула популярності і щораз частіше згадується у засобах масової інформації, суть системи не завжди передають правильно. Тому важливо пояснити, що таке система НАССР та в чому її необхідність для бізнесу і споживачів.</w:t>
      </w:r>
    </w:p>
    <w:p w:rsidR="00DC5D85" w:rsidRPr="00DC5D85" w:rsidRDefault="00DC5D85" w:rsidP="00DC5D85">
      <w:pPr>
        <w:jc w:val="both"/>
      </w:pPr>
      <w:r w:rsidRPr="00DC5D85">
        <w:t>Система аналізу небезпечних факторів та контролю у критичних точках (НАССР) – це правильна організація виробничих та допоміжних процесів, постійний аналіз причин помилок і визначення способів їх усунення, щоб уникнути їх повторення в майбутньому.</w:t>
      </w:r>
    </w:p>
    <w:p w:rsidR="00DC5D85" w:rsidRPr="00DC5D85" w:rsidRDefault="00DC5D85" w:rsidP="00DC5D85">
      <w:pPr>
        <w:jc w:val="both"/>
      </w:pPr>
      <w:r w:rsidRPr="00DC5D85">
        <w:t>Такий підхід дозволяє з усіх процесів виділити саме ті, які є критичними для безпечності, і зосередитись на їх контролі. Це дозволяє ефективно застосовувати та перерозподіляти ресурси і не розпорошувати зусилля на другорядні процеси.</w:t>
      </w:r>
    </w:p>
    <w:p w:rsidR="00DC5D85" w:rsidRPr="00DC5D85" w:rsidRDefault="00DC5D85" w:rsidP="00DC5D85">
      <w:pPr>
        <w:jc w:val="both"/>
      </w:pPr>
      <w:r w:rsidRPr="00DC5D85">
        <w:t>Система НАССР допомагає виявляти небезпечну продукцію ще на етапі виробництва, а не тоді, коли вона буде представлена споживачу на прилавках магазинів чи на столі у ресторані.</w:t>
      </w:r>
    </w:p>
    <w:p w:rsidR="00DC5D85" w:rsidRPr="00DC5D85" w:rsidRDefault="00DC5D85" w:rsidP="00DC5D85">
      <w:pPr>
        <w:jc w:val="both"/>
      </w:pPr>
      <w:r w:rsidRPr="00DC5D85">
        <w:t>Іншими словами, НАССР дозволяє уникнути збитків, витрат та отруєнь.</w:t>
      </w:r>
    </w:p>
    <w:p w:rsidR="00DC5D85" w:rsidRPr="00DC5D85" w:rsidRDefault="00DC5D85" w:rsidP="00DC5D85">
      <w:pPr>
        <w:jc w:val="both"/>
      </w:pPr>
      <w:r w:rsidRPr="00DC5D85">
        <w:t>Це давно збагнули європейські виробники та споживачі.</w:t>
      </w:r>
    </w:p>
    <w:p w:rsidR="00DC5D85" w:rsidRPr="00DC5D85" w:rsidRDefault="00DC5D85" w:rsidP="00DC5D85">
      <w:pPr>
        <w:jc w:val="both"/>
      </w:pPr>
      <w:r w:rsidRPr="00DC5D85">
        <w:t>Вимога до впровадження системи НАССР є запровадженням кращих світових практик, які застосовуються у близько 80 країн світу. Зокрема, у ЄС запровадження системи НАССР є обов’язком для всіх операторів, незалежно від типу та розміру виробництва.</w:t>
      </w:r>
    </w:p>
    <w:p w:rsidR="00DC5D85" w:rsidRPr="00DC5D85" w:rsidRDefault="00DC5D85" w:rsidP="00DC5D85">
      <w:pPr>
        <w:jc w:val="both"/>
      </w:pPr>
      <w:r w:rsidRPr="00DC5D85">
        <w:t>Причому це стосується і країн, де частка малих виробників є значною (Австрія, Італія, Іспанія), оскільки НАССР є дієвою і надзвичайно гнучкою системою.</w:t>
      </w:r>
    </w:p>
    <w:p w:rsidR="00DC5D85" w:rsidRPr="00DC5D85" w:rsidRDefault="00DC5D85" w:rsidP="00DC5D85">
      <w:pPr>
        <w:jc w:val="both"/>
      </w:pPr>
      <w:r w:rsidRPr="00DC5D85">
        <w:t>В Україні історично склалося так, що системи НАССР впроваджувалися протягом багатьох років лише на великих, експортно орієнтованих підприємствах. Це призвело до появи цілої низки міфів, які лякають малих виробників, створюючи у них стійку відразу до "бюрократичної та обтяжливої системи, яка лише вимагає коштів та служить інструментом тиску з боку контролюючих органів чи клієнтів".</w:t>
      </w:r>
    </w:p>
    <w:p w:rsidR="00DC5D85" w:rsidRPr="00DC5D85" w:rsidRDefault="00DC5D85" w:rsidP="00DC5D85">
      <w:pPr>
        <w:jc w:val="both"/>
      </w:pPr>
      <w:r w:rsidRPr="00DC5D85">
        <w:t>Спробуємо розвіяти ці міфи і довести, що система НАССР є дієвим інструментом у повсякденній роботі підприємства і спрямована на покращення його роботи.</w:t>
      </w:r>
    </w:p>
    <w:p w:rsidR="00DC5D85" w:rsidRPr="00DC5D85" w:rsidRDefault="00DC5D85" w:rsidP="00DC5D85">
      <w:pPr>
        <w:jc w:val="both"/>
        <w:rPr>
          <w:b/>
          <w:bCs/>
        </w:rPr>
      </w:pPr>
      <w:r w:rsidRPr="00DC5D85">
        <w:rPr>
          <w:b/>
          <w:bCs/>
        </w:rPr>
        <w:t>Міф 1. НАССР – це система лише для великих підприємств</w:t>
      </w:r>
    </w:p>
    <w:p w:rsidR="00DC5D85" w:rsidRPr="00DC5D85" w:rsidRDefault="00DC5D85" w:rsidP="00DC5D85">
      <w:pPr>
        <w:jc w:val="both"/>
      </w:pPr>
      <w:r w:rsidRPr="00DC5D85">
        <w:t>Фраза "процедури, засновані на принципах системи НАССР", а саме так написано у законі України № 771 "Про основні принципи та вимоги до безпечності та якості харчових продуктів", означає, що операторам ринку не обов’язково запроваджувати повністю усю систему. Вони можуть запровадити лише ті з процедур, які характерні для їхньої діяльності.</w:t>
      </w:r>
    </w:p>
    <w:p w:rsidR="00DC5D85" w:rsidRPr="00DC5D85" w:rsidRDefault="00DC5D85" w:rsidP="00DC5D85">
      <w:pPr>
        <w:jc w:val="both"/>
      </w:pPr>
      <w:r w:rsidRPr="00DC5D85">
        <w:t>А це означає, що малим виробникам чи виробникам з простими процесами достатньо проаналізувати технологію, оптимізувати окремі напрямки діяльності і, головне, розробити і вести лише ті документи, які дійсно є важливими.</w:t>
      </w:r>
    </w:p>
    <w:p w:rsidR="00DC5D85" w:rsidRPr="00DC5D85" w:rsidRDefault="00DC5D85" w:rsidP="00DC5D85">
      <w:pPr>
        <w:jc w:val="both"/>
      </w:pPr>
      <w:r w:rsidRPr="00DC5D85">
        <w:t>Іншими словами, невеличке кафе-кондитерська не потребує впроваджувати таку ж саму систему НАССР, яку має запровадити кондитерська фабрика. В першому випадку все буде набагато простіше і може бути достатньо запровадження самих лише гігієнічних вимог.</w:t>
      </w:r>
    </w:p>
    <w:p w:rsidR="00DC5D85" w:rsidRPr="00DC5D85" w:rsidRDefault="00DC5D85" w:rsidP="00DC5D85">
      <w:pPr>
        <w:jc w:val="both"/>
        <w:rPr>
          <w:b/>
          <w:bCs/>
        </w:rPr>
      </w:pPr>
      <w:r w:rsidRPr="00DC5D85">
        <w:rPr>
          <w:b/>
          <w:bCs/>
        </w:rPr>
        <w:lastRenderedPageBreak/>
        <w:t>Міф 2. НАССР підходить лише для нових підприємств з хорошою інфраструктурою</w:t>
      </w:r>
    </w:p>
    <w:p w:rsidR="00DC5D85" w:rsidRPr="00DC5D85" w:rsidRDefault="00DC5D85" w:rsidP="00DC5D85">
      <w:pPr>
        <w:jc w:val="both"/>
      </w:pPr>
      <w:r w:rsidRPr="00DC5D85">
        <w:t>Цей стереотип з’явився з двох причин.</w:t>
      </w:r>
    </w:p>
    <w:p w:rsidR="00DC5D85" w:rsidRPr="00DC5D85" w:rsidRDefault="00DC5D85" w:rsidP="00DC5D85">
      <w:pPr>
        <w:jc w:val="both"/>
      </w:pPr>
      <w:r w:rsidRPr="00DC5D85">
        <w:t>По-перше, раніше, коли НАССР не був вимогою законодавства, його запроваджували переважно експортери на вимогу клієнтів, тобто підприємства з сучасною інфраструктурою.</w:t>
      </w:r>
    </w:p>
    <w:p w:rsidR="00DC5D85" w:rsidRPr="00DC5D85" w:rsidRDefault="00DC5D85" w:rsidP="00DC5D85">
      <w:pPr>
        <w:jc w:val="both"/>
      </w:pPr>
      <w:r w:rsidRPr="00DC5D85">
        <w:t>Інфраструктура важливіша для великого підприємства, де багато складного обладнання, матеріалів, велика кількість працівників. А малий виробник може правильно організувати виробництво і в існуючих умовах.</w:t>
      </w:r>
    </w:p>
    <w:p w:rsidR="00DC5D85" w:rsidRPr="00DC5D85" w:rsidRDefault="00DC5D85" w:rsidP="00DC5D85">
      <w:pPr>
        <w:jc w:val="both"/>
      </w:pPr>
      <w:r w:rsidRPr="00DC5D85">
        <w:t>Наприклад, у країнах ЄС з їхніми вимогами харчового законодавства успішно працюють тисячі підприємств, яким по декілька десятків років.</w:t>
      </w:r>
    </w:p>
    <w:p w:rsidR="00DC5D85" w:rsidRPr="00DC5D85" w:rsidRDefault="00DC5D85" w:rsidP="00DC5D85">
      <w:pPr>
        <w:jc w:val="both"/>
      </w:pPr>
      <w:r w:rsidRPr="00DC5D85">
        <w:t>По-друге, це стало наслідком застосування сертифікацій за добровільними стандартами, наприклад BRC, IFS, FSSC 22000, у яких вимоги до інфраструктури суворіші.</w:t>
      </w:r>
    </w:p>
    <w:p w:rsidR="00DC5D85" w:rsidRPr="00DC5D85" w:rsidRDefault="00DC5D85" w:rsidP="00DC5D85">
      <w:pPr>
        <w:jc w:val="both"/>
      </w:pPr>
      <w:r w:rsidRPr="00DC5D85">
        <w:t>Що ж стосується вимог законодавства, то тут все простіше. Потрібно правильно організувати процеси, забезпечити належний стан приміщень та роботу обладнання.</w:t>
      </w:r>
    </w:p>
    <w:p w:rsidR="00DC5D85" w:rsidRPr="00DC5D85" w:rsidRDefault="00DC5D85" w:rsidP="00DC5D85">
      <w:pPr>
        <w:jc w:val="both"/>
      </w:pPr>
      <w:r w:rsidRPr="00DC5D85">
        <w:t>Цього можна досягти навіть якщо інфраструктура вже застаріла, головне – аналізувати помилки. Нагадуємо, сертифікації НАССР не вимагає законодавство!</w:t>
      </w:r>
    </w:p>
    <w:p w:rsidR="00DC5D85" w:rsidRPr="00DC5D85" w:rsidRDefault="00DC5D85" w:rsidP="00DC5D85">
      <w:pPr>
        <w:jc w:val="both"/>
        <w:rPr>
          <w:b/>
          <w:bCs/>
        </w:rPr>
      </w:pPr>
      <w:r w:rsidRPr="00DC5D85">
        <w:rPr>
          <w:b/>
          <w:bCs/>
        </w:rPr>
        <w:t>Міф 3. НАССР – бюрократична процедура, яка є тягарем для малих виробників</w:t>
      </w:r>
    </w:p>
    <w:p w:rsidR="00DC5D85" w:rsidRPr="00DC5D85" w:rsidRDefault="00DC5D85" w:rsidP="00DC5D85">
      <w:pPr>
        <w:jc w:val="both"/>
      </w:pPr>
      <w:r w:rsidRPr="00DC5D85">
        <w:t>Цей стереотип з’явився в основному через діяльність окремих несумлінних сертифікаційних органів та консультантів, для яких важливо видати більше сертифікатів, а не впровадити процедури і не зробити їх дієвими.</w:t>
      </w:r>
    </w:p>
    <w:p w:rsidR="00DC5D85" w:rsidRPr="00DC5D85" w:rsidRDefault="00DC5D85" w:rsidP="00DC5D85">
      <w:pPr>
        <w:jc w:val="both"/>
      </w:pPr>
      <w:r w:rsidRPr="00DC5D85">
        <w:t>Вони спрямовують свою діяльність лише на розробку документації. Незнання принципів НАССР призводить до зростання вимог до документації та її кількості.</w:t>
      </w:r>
    </w:p>
    <w:p w:rsidR="00DC5D85" w:rsidRPr="00DC5D85" w:rsidRDefault="00DC5D85" w:rsidP="00DC5D85">
      <w:pPr>
        <w:jc w:val="both"/>
      </w:pPr>
      <w:r w:rsidRPr="00DC5D85">
        <w:t>Насправді ж документація є лише доказом ефективності НАССР, але не єдиним. Малим виробникам важливо пам’ятати, що саме знання процесів і їх правильне виконання є основним доказом ефективності системи, а документувати можна лише невідповідності з метою аналізу того, чому вони виникли та як вирішити проблему.</w:t>
      </w:r>
    </w:p>
    <w:p w:rsidR="00DC5D85" w:rsidRPr="00DC5D85" w:rsidRDefault="00DC5D85" w:rsidP="00DC5D85">
      <w:pPr>
        <w:jc w:val="both"/>
      </w:pPr>
      <w:r w:rsidRPr="00DC5D85">
        <w:rPr>
          <w:b/>
          <w:bCs/>
        </w:rPr>
        <w:t>А як насправді? </w:t>
      </w:r>
      <w:r w:rsidRPr="00DC5D85">
        <w:t>При впровадженні вимог законодавства щодо НАССР виробнику потрібно забезпечити виконання гігієнічних вимог та процедур, заснованих на принципах НАССР.</w:t>
      </w:r>
    </w:p>
    <w:p w:rsidR="00DC5D85" w:rsidRPr="00DC5D85" w:rsidRDefault="00DC5D85" w:rsidP="00DC5D85">
      <w:pPr>
        <w:jc w:val="both"/>
      </w:pPr>
      <w:r w:rsidRPr="00DC5D85">
        <w:t>Гігієнічні вимоги стосуються інфраструктури, планування та організації виробничого середовища (стан приміщень, обладнання, водовідведення, система каналізації, освітлення, гігієна персоналу тощо) – тобто потенційно можуть бути більш затратною частиною. Але законодавством завжди вимагалось і вимагається дотримання правил гігієни при виробництві харчових продуктів.</w:t>
      </w:r>
    </w:p>
    <w:p w:rsidR="00DC5D85" w:rsidRPr="00DC5D85" w:rsidRDefault="00DC5D85" w:rsidP="00DC5D85">
      <w:pPr>
        <w:jc w:val="both"/>
      </w:pPr>
      <w:r w:rsidRPr="00DC5D85">
        <w:t>Процедури, засновані на принципах системи НАССР – це схема перевірки оператором ринку ефективності застосування гігієнічних вимог та технологічних параметрів виробництва. Це інструмент самооцінки та метод встановлення критичних для безпечності етапів технологічного процесу. Запровадження цих процедур потребує знань і розуміння, але практично не вимагає інвестицій в інфраструктуру.</w:t>
      </w:r>
    </w:p>
    <w:p w:rsidR="00DC5D85" w:rsidRPr="00DC5D85" w:rsidRDefault="00DC5D85" w:rsidP="00DC5D85">
      <w:pPr>
        <w:jc w:val="both"/>
        <w:rPr>
          <w:b/>
        </w:rPr>
      </w:pPr>
      <w:r w:rsidRPr="00DC5D85">
        <w:rPr>
          <w:b/>
        </w:rPr>
        <w:t>Що дає малим виробникам впровадження НАССР? </w:t>
      </w:r>
    </w:p>
    <w:p w:rsidR="00DC5D85" w:rsidRPr="00DC5D85" w:rsidRDefault="00DC5D85" w:rsidP="00DC5D85">
      <w:pPr>
        <w:jc w:val="both"/>
      </w:pPr>
      <w:r w:rsidRPr="00DC5D85">
        <w:t>У першу чергу – випуск безпечної продукції, уникнення витрат на утилізацію невідповідних партій, оптимізація процесів та економічний ефект як наслідок, систему, орієнтовану на конкретне підприємство, виконання вимог законодавства, довіру споживачів і клієнтів, розширення ринків збуту, можливість експорту (навіть невеликих кількостей).</w:t>
      </w:r>
    </w:p>
    <w:p w:rsidR="00DC5D85" w:rsidRPr="00DC5D85" w:rsidRDefault="00DC5D85" w:rsidP="00DC5D85">
      <w:pPr>
        <w:jc w:val="both"/>
      </w:pPr>
      <w:r w:rsidRPr="00DC5D85">
        <w:lastRenderedPageBreak/>
        <w:t>Переваги для споживачів від впровадження НАССР – ще більш беззаперечні. Насамперед йдеться про безпечність продуктів харчування. </w:t>
      </w:r>
    </w:p>
    <w:p w:rsidR="00DC5D85" w:rsidRPr="00DC5D85" w:rsidRDefault="00DC5D85" w:rsidP="00DC5D85">
      <w:pPr>
        <w:jc w:val="both"/>
      </w:pPr>
      <w:r w:rsidRPr="00DC5D85">
        <w:rPr>
          <w:b/>
          <w:bCs/>
        </w:rPr>
        <w:t>Що буде, якщо процедури системи НАССР не запровадити?</w:t>
      </w:r>
      <w:r w:rsidRPr="00DC5D85">
        <w:t> </w:t>
      </w:r>
    </w:p>
    <w:p w:rsidR="00DC5D85" w:rsidRPr="00DC5D85" w:rsidRDefault="00DC5D85" w:rsidP="00DC5D85">
      <w:pPr>
        <w:jc w:val="both"/>
      </w:pPr>
      <w:r w:rsidRPr="00DC5D85">
        <w:t>Збільшення ризику завдання шкоди споживачам (згадаймо низку отруєнь у закладах громадського харчування, а є ще школи, дитячі садки, у яких харчуються діти…), погіршення відносин з партнерами, відсутність необхідності роботи над помилками і, як наслідок, відсутність вдосконалення, формалізований підхід до виконання вимог законодавства.</w:t>
      </w:r>
    </w:p>
    <w:p w:rsidR="00DC5D85" w:rsidRPr="00DC5D85" w:rsidRDefault="00DC5D85" w:rsidP="00DC5D85">
      <w:pPr>
        <w:jc w:val="both"/>
      </w:pPr>
      <w:r w:rsidRPr="00DC5D85">
        <w:t>На додачу, невідповідність законодавству ЄС, відповідно до якого має бути приведене українське харчове законодавство згідно з Угодою про асоціацію, матиме негативні наслідки для відкриття ринку Євросоюзу для малих та середніх виробників.</w:t>
      </w:r>
    </w:p>
    <w:p w:rsidR="00DC5D85" w:rsidRPr="00DC5D85" w:rsidRDefault="00DC5D85" w:rsidP="00DC5D85">
      <w:pPr>
        <w:jc w:val="both"/>
      </w:pPr>
      <w:r w:rsidRPr="00DC5D85">
        <w:t>Зрештою, для малих виробників законодавством було передбачено </w:t>
      </w:r>
      <w:r w:rsidRPr="00DC5D85">
        <w:rPr>
          <w:b/>
          <w:bCs/>
        </w:rPr>
        <w:t>найбільший перехідний період для впровадження НАССР – 5 років.</w:t>
      </w:r>
    </w:p>
    <w:p w:rsidR="00DC5D85" w:rsidRPr="00DC5D85" w:rsidRDefault="00DC5D85" w:rsidP="00DC5D85">
      <w:pPr>
        <w:jc w:val="both"/>
      </w:pPr>
      <w:r w:rsidRPr="00DC5D85">
        <w:t xml:space="preserve">Найближчим часом планується публікація настанов та рекомендацій малим </w:t>
      </w:r>
      <w:proofErr w:type="spellStart"/>
      <w:r w:rsidRPr="00DC5D85">
        <w:t>потужностям</w:t>
      </w:r>
      <w:proofErr w:type="spellEnd"/>
      <w:r w:rsidRPr="00DC5D85">
        <w:t xml:space="preserve"> із впровадження процедур, заснованих на принципах НАССР, де буде описано алгоритм впровадження цих простих, проте ефективних процедур.</w:t>
      </w:r>
    </w:p>
    <w:p w:rsidR="00DC5D85" w:rsidRPr="00DC5D85" w:rsidRDefault="00DC5D85" w:rsidP="00DC5D85">
      <w:pPr>
        <w:jc w:val="both"/>
      </w:pPr>
      <w:r w:rsidRPr="00DC5D85">
        <w:t>Отже, надаючи кожному оператору ринку харчових продуктів відповідальність за безпечність харчових продуктів у межах його діяльності, нове харчове законодавство забезпечує його ефективним інструментом контролю – процедурами, заснованими на принципах НАССР.</w:t>
      </w:r>
    </w:p>
    <w:p w:rsidR="00DC5D85" w:rsidRPr="00DC5D85" w:rsidRDefault="00DC5D85" w:rsidP="00DC5D85">
      <w:pPr>
        <w:jc w:val="both"/>
      </w:pPr>
      <w:r w:rsidRPr="00DC5D85">
        <w:rPr>
          <w:b/>
          <w:bCs/>
          <w:i/>
          <w:iCs/>
        </w:rPr>
        <w:t>Автори: </w:t>
      </w:r>
    </w:p>
    <w:p w:rsidR="00DC5D85" w:rsidRPr="00DC5D85" w:rsidRDefault="00DC5D85" w:rsidP="00DC5D85">
      <w:pPr>
        <w:jc w:val="both"/>
      </w:pPr>
      <w:r w:rsidRPr="00DC5D85">
        <w:rPr>
          <w:b/>
          <w:bCs/>
          <w:i/>
          <w:iCs/>
        </w:rPr>
        <w:t>Юрій Оглашенний</w:t>
      </w:r>
      <w:r w:rsidRPr="00DC5D85">
        <w:rPr>
          <w:i/>
          <w:iCs/>
        </w:rPr>
        <w:t xml:space="preserve">, експерт з безпечності харчових продуктів та розвитку агропромислового сектора </w:t>
      </w:r>
      <w:proofErr w:type="spellStart"/>
      <w:r w:rsidRPr="00DC5D85">
        <w:rPr>
          <w:i/>
          <w:iCs/>
        </w:rPr>
        <w:t>проєкту</w:t>
      </w:r>
      <w:proofErr w:type="spellEnd"/>
      <w:r w:rsidRPr="00DC5D85">
        <w:rPr>
          <w:i/>
          <w:iCs/>
        </w:rPr>
        <w:t xml:space="preserve"> "Вдосконалення законодавства, контролю та поінформованості у сфері безпечності харчових продуктів, здоров’я та благополуччя тварин в Україні", що фінансується ЄС;</w:t>
      </w:r>
    </w:p>
    <w:p w:rsidR="00DC5D85" w:rsidRPr="00DC5D85" w:rsidRDefault="00DC5D85" w:rsidP="00DC5D85">
      <w:pPr>
        <w:jc w:val="both"/>
      </w:pPr>
      <w:r w:rsidRPr="00DC5D85">
        <w:rPr>
          <w:b/>
          <w:bCs/>
          <w:i/>
          <w:iCs/>
        </w:rPr>
        <w:t xml:space="preserve">Катерина </w:t>
      </w:r>
      <w:proofErr w:type="spellStart"/>
      <w:r w:rsidRPr="00DC5D85">
        <w:rPr>
          <w:b/>
          <w:bCs/>
          <w:i/>
          <w:iCs/>
        </w:rPr>
        <w:t>Онул</w:t>
      </w:r>
      <w:proofErr w:type="spellEnd"/>
      <w:r w:rsidRPr="00DC5D85">
        <w:rPr>
          <w:i/>
          <w:iCs/>
        </w:rPr>
        <w:t>, радник Групи Світового банку з питань харчового законодавства</w:t>
      </w:r>
    </w:p>
    <w:p w:rsidR="00DC5D85" w:rsidRPr="00DC5D85" w:rsidRDefault="00DC5D85" w:rsidP="00DC5D85">
      <w:pPr>
        <w:jc w:val="both"/>
      </w:pPr>
      <w:r w:rsidRPr="00DC5D85">
        <w:rPr>
          <w:b/>
          <w:bCs/>
          <w:i/>
          <w:iCs/>
        </w:rPr>
        <w:t xml:space="preserve">Жанна </w:t>
      </w:r>
      <w:proofErr w:type="spellStart"/>
      <w:r w:rsidRPr="00DC5D85">
        <w:rPr>
          <w:b/>
          <w:bCs/>
          <w:i/>
          <w:iCs/>
        </w:rPr>
        <w:t>Пастовенська</w:t>
      </w:r>
      <w:proofErr w:type="spellEnd"/>
      <w:r w:rsidRPr="00DC5D85">
        <w:rPr>
          <w:b/>
          <w:bCs/>
          <w:i/>
          <w:iCs/>
        </w:rPr>
        <w:t>, </w:t>
      </w:r>
      <w:r w:rsidRPr="00DC5D85">
        <w:rPr>
          <w:i/>
          <w:iCs/>
        </w:rPr>
        <w:t xml:space="preserve">експерт з питань законодавства ЄС </w:t>
      </w:r>
      <w:proofErr w:type="spellStart"/>
      <w:r w:rsidRPr="00DC5D85">
        <w:rPr>
          <w:i/>
          <w:iCs/>
        </w:rPr>
        <w:t>проєкту</w:t>
      </w:r>
      <w:proofErr w:type="spellEnd"/>
      <w:r w:rsidRPr="00DC5D85">
        <w:rPr>
          <w:i/>
          <w:iCs/>
        </w:rPr>
        <w:t xml:space="preserve"> "Вдосконалення законодавства, контролю та поінформованості у сфері безпечності харчових продуктів, здоров’я та благополуччя тварин в Україні", що фінансується ЄС.</w:t>
      </w:r>
    </w:p>
    <w:p w:rsidR="00B673D4" w:rsidRDefault="00B673D4" w:rsidP="00DC5D85">
      <w:pPr>
        <w:jc w:val="both"/>
      </w:pPr>
    </w:p>
    <w:sectPr w:rsidR="00B673D4" w:rsidSect="00DC5D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3D"/>
    <w:rsid w:val="00062A3D"/>
    <w:rsid w:val="00544D46"/>
    <w:rsid w:val="00B673D4"/>
    <w:rsid w:val="00DC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479B8-7CC0-45F9-B7F6-3B5FDBEA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D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899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14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1988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5296</Words>
  <Characters>3019</Characters>
  <Application>Microsoft Office Word</Application>
  <DocSecurity>0</DocSecurity>
  <Lines>25</Lines>
  <Paragraphs>16</Paragraphs>
  <ScaleCrop>false</ScaleCrop>
  <Company/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Грищук  Валентина  Василівна</dc:creator>
  <cp:keywords/>
  <dc:description/>
  <cp:lastModifiedBy>Музика  Наталія  Миколаївна</cp:lastModifiedBy>
  <cp:revision>3</cp:revision>
  <dcterms:created xsi:type="dcterms:W3CDTF">2020-01-16T13:43:00Z</dcterms:created>
  <dcterms:modified xsi:type="dcterms:W3CDTF">2020-01-24T16:15:00Z</dcterms:modified>
</cp:coreProperties>
</file>