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0D" w:rsidRDefault="00F53CC5" w:rsidP="00F53CC5">
      <w:pPr>
        <w:pStyle w:val="a4"/>
        <w:tabs>
          <w:tab w:val="left" w:pos="3330"/>
          <w:tab w:val="center" w:pos="4677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F91D0D">
        <w:rPr>
          <w:rFonts w:ascii="Times New Roman" w:hAnsi="Times New Roman"/>
          <w:sz w:val="28"/>
          <w:szCs w:val="28"/>
        </w:rPr>
        <w:t>Інформація</w:t>
      </w:r>
    </w:p>
    <w:p w:rsidR="00F91D0D" w:rsidRPr="009A2A46" w:rsidRDefault="00F91D0D" w:rsidP="00F91D0D">
      <w:pPr>
        <w:pStyle w:val="a4"/>
        <w:rPr>
          <w:rFonts w:ascii="Times New Roman" w:hAnsi="Times New Roman"/>
          <w:sz w:val="28"/>
          <w:szCs w:val="28"/>
          <w:lang w:val="ru-RU"/>
        </w:rPr>
      </w:pPr>
      <w:r w:rsidRPr="00880808">
        <w:rPr>
          <w:rFonts w:ascii="Times New Roman" w:hAnsi="Times New Roman"/>
          <w:sz w:val="28"/>
          <w:szCs w:val="28"/>
        </w:rPr>
        <w:t>про результати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перевірки, передбаченої Законом України                                 “Про очищення влади”</w:t>
      </w:r>
    </w:p>
    <w:p w:rsidR="009A2A46" w:rsidRPr="009A2A46" w:rsidRDefault="009A2A46" w:rsidP="004245EF">
      <w:pPr>
        <w:pStyle w:val="a3"/>
        <w:jc w:val="right"/>
        <w:rPr>
          <w:lang w:val="ru-RU"/>
        </w:rPr>
      </w:pPr>
    </w:p>
    <w:p w:rsidR="00C56A3E" w:rsidRPr="00DA4759" w:rsidRDefault="00BE5A21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0775A">
        <w:rPr>
          <w:rFonts w:ascii="Times New Roman" w:hAnsi="Times New Roman"/>
          <w:sz w:val="28"/>
          <w:szCs w:val="28"/>
        </w:rPr>
        <w:t xml:space="preserve">    </w:t>
      </w:r>
      <w:r w:rsidR="00FE24AB">
        <w:rPr>
          <w:rFonts w:ascii="Times New Roman" w:hAnsi="Times New Roman"/>
          <w:sz w:val="28"/>
          <w:szCs w:val="28"/>
        </w:rPr>
        <w:t xml:space="preserve">       </w:t>
      </w:r>
      <w:r w:rsidR="0070775A">
        <w:rPr>
          <w:rFonts w:ascii="Times New Roman" w:hAnsi="Times New Roman"/>
          <w:sz w:val="28"/>
          <w:szCs w:val="28"/>
        </w:rPr>
        <w:t xml:space="preserve">  </w:t>
      </w:r>
      <w:r w:rsidR="00F91D0D" w:rsidRPr="00880808">
        <w:rPr>
          <w:rFonts w:ascii="Times New Roman" w:hAnsi="Times New Roman"/>
          <w:sz w:val="28"/>
          <w:szCs w:val="28"/>
        </w:rPr>
        <w:t>щодо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4E5422">
        <w:rPr>
          <w:rFonts w:ascii="Times New Roman" w:hAnsi="Times New Roman"/>
          <w:sz w:val="28"/>
          <w:szCs w:val="28"/>
        </w:rPr>
        <w:t xml:space="preserve"> </w:t>
      </w:r>
      <w:r w:rsidRPr="006F3783">
        <w:rPr>
          <w:rFonts w:ascii="Times New Roman" w:hAnsi="Times New Roman"/>
          <w:sz w:val="28"/>
          <w:szCs w:val="28"/>
        </w:rPr>
        <w:t xml:space="preserve"> </w:t>
      </w:r>
      <w:r w:rsidR="00DA4759" w:rsidRPr="00DA4759">
        <w:rPr>
          <w:rFonts w:ascii="Times New Roman" w:hAnsi="Times New Roman"/>
          <w:b/>
          <w:sz w:val="28"/>
          <w:szCs w:val="28"/>
        </w:rPr>
        <w:t>ЛІСОВОЇ  ОЛЬГИ  ВІКТОРІВНИ</w:t>
      </w:r>
    </w:p>
    <w:p w:rsidR="00DA4759" w:rsidRPr="004E5422" w:rsidRDefault="00DA4759" w:rsidP="000D1E8F">
      <w:pPr>
        <w:pStyle w:val="a3"/>
        <w:tabs>
          <w:tab w:val="left" w:pos="1140"/>
          <w:tab w:val="center" w:pos="4961"/>
        </w:tabs>
        <w:spacing w:before="0"/>
        <w:rPr>
          <w:rFonts w:ascii="Times New Roman" w:hAnsi="Times New Roman"/>
          <w:b/>
          <w:sz w:val="28"/>
          <w:szCs w:val="28"/>
        </w:rPr>
      </w:pPr>
    </w:p>
    <w:p w:rsidR="00BE5A21" w:rsidRPr="00BE5A21" w:rsidRDefault="006F3783" w:rsidP="00BE5A21">
      <w:pPr>
        <w:pStyle w:val="a3"/>
        <w:tabs>
          <w:tab w:val="left" w:pos="3135"/>
        </w:tabs>
        <w:spacing w:before="0" w:line="22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F3783">
        <w:rPr>
          <w:rFonts w:ascii="Times New Roman" w:hAnsi="Times New Roman"/>
          <w:sz w:val="28"/>
          <w:szCs w:val="28"/>
        </w:rPr>
        <w:t xml:space="preserve"> </w:t>
      </w:r>
      <w:r w:rsidRPr="004E5422">
        <w:rPr>
          <w:rFonts w:ascii="Times New Roman" w:hAnsi="Times New Roman"/>
          <w:sz w:val="28"/>
          <w:szCs w:val="28"/>
        </w:rPr>
        <w:t xml:space="preserve">    </w:t>
      </w:r>
      <w:r w:rsidR="00F91D0D" w:rsidRPr="00880808">
        <w:rPr>
          <w:rFonts w:ascii="Times New Roman" w:hAnsi="Times New Roman"/>
          <w:sz w:val="28"/>
          <w:szCs w:val="28"/>
        </w:rPr>
        <w:t>Відповідно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до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пунктів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1 і 2 частини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п’ятої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5 Закону України “Про очищення влади” та Порядку проведення перевірки достовірності відомостей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щодо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застосування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заборон,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передбачених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>частинами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 статті 1 Закону України “Про очищення влади”, затвердженого постановою Кабінету Міністрів України від 16 жовтня 2014 року № 563, </w:t>
      </w:r>
      <w:r w:rsidR="00880808" w:rsidRPr="00880808">
        <w:rPr>
          <w:rFonts w:ascii="Times New Roman" w:hAnsi="Times New Roman"/>
          <w:b/>
          <w:sz w:val="28"/>
          <w:szCs w:val="28"/>
        </w:rPr>
        <w:t xml:space="preserve">Департаментом </w:t>
      </w:r>
      <w:r w:rsidR="00880808">
        <w:rPr>
          <w:rFonts w:ascii="Times New Roman" w:hAnsi="Times New Roman"/>
          <w:sz w:val="28"/>
          <w:szCs w:val="28"/>
        </w:rPr>
        <w:t xml:space="preserve"> </w:t>
      </w:r>
      <w:r w:rsidR="00FE24AB" w:rsidRPr="00FE24AB">
        <w:rPr>
          <w:rFonts w:ascii="Times New Roman" w:hAnsi="Times New Roman"/>
          <w:b/>
          <w:sz w:val="28"/>
          <w:szCs w:val="28"/>
        </w:rPr>
        <w:t>міжнародного  співробітництва  та  регіонального</w:t>
      </w:r>
      <w:r w:rsidR="00FE24AB">
        <w:rPr>
          <w:rFonts w:ascii="Times New Roman" w:hAnsi="Times New Roman"/>
          <w:sz w:val="28"/>
          <w:szCs w:val="28"/>
        </w:rPr>
        <w:t xml:space="preserve"> </w:t>
      </w:r>
      <w:r w:rsidR="00880808" w:rsidRPr="00880808">
        <w:rPr>
          <w:rFonts w:ascii="Times New Roman" w:hAnsi="Times New Roman"/>
          <w:b/>
          <w:sz w:val="28"/>
          <w:szCs w:val="28"/>
        </w:rPr>
        <w:t>розвитку облдержадміністрації</w:t>
      </w:r>
      <w:r w:rsidR="00F91D0D" w:rsidRPr="00880808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проведено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sz w:val="28"/>
          <w:szCs w:val="28"/>
        </w:rPr>
        <w:t xml:space="preserve">перевірку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достовірності 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>відомостей щодо</w:t>
      </w:r>
      <w:r w:rsid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застосування</w:t>
      </w:r>
      <w:r w:rsidR="00C56A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заборон, передбачених частинами третьою</w:t>
      </w:r>
      <w:r w:rsidR="0070775A" w:rsidRPr="0070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1D0D" w:rsidRPr="00880808">
        <w:rPr>
          <w:rFonts w:ascii="Times New Roman" w:hAnsi="Times New Roman"/>
          <w:color w:val="000000"/>
          <w:sz w:val="28"/>
          <w:szCs w:val="28"/>
        </w:rPr>
        <w:t xml:space="preserve"> і четвертою статті 1 Закону України “Про очищення влади”, щодо</w:t>
      </w:r>
      <w:r w:rsidR="007264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4759" w:rsidRPr="00DA4759">
        <w:rPr>
          <w:rFonts w:ascii="Times New Roman" w:hAnsi="Times New Roman"/>
          <w:b/>
          <w:color w:val="000000"/>
          <w:sz w:val="28"/>
          <w:szCs w:val="28"/>
        </w:rPr>
        <w:t>Лісової  Ольги</w:t>
      </w:r>
      <w:r w:rsidR="00DA475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A4759" w:rsidRPr="00DA4759">
        <w:rPr>
          <w:rFonts w:ascii="Times New Roman" w:hAnsi="Times New Roman"/>
          <w:b/>
          <w:color w:val="000000"/>
          <w:sz w:val="28"/>
          <w:szCs w:val="28"/>
        </w:rPr>
        <w:t>Вікторівни</w:t>
      </w:r>
      <w:r w:rsidR="00BE5A21" w:rsidRPr="00FE24AB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 як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а  претендує  на  посаду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24AB">
        <w:rPr>
          <w:rFonts w:ascii="Times New Roman" w:hAnsi="Times New Roman"/>
          <w:color w:val="000000"/>
          <w:sz w:val="28"/>
          <w:szCs w:val="28"/>
        </w:rPr>
        <w:t xml:space="preserve"> головного  спеціаліста  відділу  </w:t>
      </w:r>
      <w:r w:rsidR="00BE5A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4759">
        <w:rPr>
          <w:rFonts w:ascii="Times New Roman" w:hAnsi="Times New Roman"/>
          <w:color w:val="000000"/>
          <w:sz w:val="28"/>
          <w:szCs w:val="28"/>
        </w:rPr>
        <w:t>аналізу  й  прогнозування  регіонального  розвитку управління  регіонального  розвитку  та  інвестицій</w:t>
      </w:r>
      <w:r w:rsidR="004E54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01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5A21" w:rsidRPr="00BE5A21">
        <w:rPr>
          <w:rFonts w:ascii="Times New Roman" w:hAnsi="Times New Roman"/>
          <w:sz w:val="28"/>
          <w:szCs w:val="28"/>
        </w:rPr>
        <w:t xml:space="preserve">Департаменту </w:t>
      </w:r>
      <w:r w:rsidR="007F01BE">
        <w:rPr>
          <w:rFonts w:ascii="Times New Roman" w:hAnsi="Times New Roman"/>
          <w:sz w:val="28"/>
          <w:szCs w:val="28"/>
        </w:rPr>
        <w:t xml:space="preserve">міжнародного  співробітництва  та  регіонального  розвитку  </w:t>
      </w:r>
      <w:r w:rsidR="00BE5A21" w:rsidRPr="00BE5A21">
        <w:rPr>
          <w:rFonts w:ascii="Times New Roman" w:hAnsi="Times New Roman"/>
          <w:sz w:val="28"/>
          <w:szCs w:val="28"/>
        </w:rPr>
        <w:t xml:space="preserve">  облдержадміністрації.</w:t>
      </w:r>
    </w:p>
    <w:p w:rsidR="00DA0E9B" w:rsidRDefault="00DA0E9B" w:rsidP="00F91D0D">
      <w:pPr>
        <w:pStyle w:val="a3"/>
        <w:spacing w:befor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80808">
        <w:rPr>
          <w:rFonts w:ascii="Times New Roman" w:hAnsi="Times New Roman"/>
          <w:sz w:val="28"/>
          <w:szCs w:val="28"/>
        </w:rPr>
        <w:t>За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результатами 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проведеної </w:t>
      </w:r>
      <w:r w:rsidR="00036CD8" w:rsidRPr="00036C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перевірки</w:t>
      </w:r>
      <w:r w:rsidR="00D177A1" w:rsidRPr="00D177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встановлено,</w:t>
      </w:r>
      <w:r w:rsidR="0009319D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що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до</w:t>
      </w:r>
      <w:r w:rsidR="00DA0E9B">
        <w:rPr>
          <w:rFonts w:ascii="Times New Roman" w:hAnsi="Times New Roman"/>
          <w:sz w:val="28"/>
          <w:szCs w:val="28"/>
        </w:rPr>
        <w:t xml:space="preserve"> </w:t>
      </w:r>
      <w:r w:rsidR="007F01BE">
        <w:rPr>
          <w:rFonts w:ascii="Times New Roman" w:hAnsi="Times New Roman"/>
          <w:sz w:val="28"/>
          <w:szCs w:val="28"/>
        </w:rPr>
        <w:t xml:space="preserve"> </w:t>
      </w:r>
      <w:r w:rsidR="00DA4759" w:rsidRPr="00DA4759">
        <w:rPr>
          <w:rFonts w:ascii="Times New Roman" w:hAnsi="Times New Roman"/>
          <w:b/>
          <w:sz w:val="28"/>
          <w:szCs w:val="28"/>
        </w:rPr>
        <w:t>Лісової  О.В</w:t>
      </w:r>
      <w:r w:rsidR="00DA4759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4E5422">
        <w:rPr>
          <w:rFonts w:ascii="Times New Roman" w:hAnsi="Times New Roman"/>
          <w:sz w:val="28"/>
          <w:szCs w:val="28"/>
        </w:rPr>
        <w:t>.</w:t>
      </w:r>
      <w:r w:rsidR="00203DDE" w:rsidRPr="00DA0E9B">
        <w:rPr>
          <w:rFonts w:ascii="Times New Roman" w:hAnsi="Times New Roman"/>
          <w:b/>
          <w:sz w:val="28"/>
          <w:szCs w:val="28"/>
        </w:rPr>
        <w:t xml:space="preserve"> </w:t>
      </w:r>
      <w:r w:rsidR="0070775A">
        <w:rPr>
          <w:rFonts w:ascii="Times New Roman" w:hAnsi="Times New Roman"/>
          <w:b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не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застосовуються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заборони,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визначені </w:t>
      </w:r>
      <w:r w:rsidR="0070775A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частиною третьою і четвертою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 xml:space="preserve"> статті </w:t>
      </w:r>
      <w:r w:rsidR="00C56A3E">
        <w:rPr>
          <w:rFonts w:ascii="Times New Roman" w:hAnsi="Times New Roman"/>
          <w:sz w:val="28"/>
          <w:szCs w:val="28"/>
        </w:rPr>
        <w:t xml:space="preserve"> </w:t>
      </w:r>
      <w:r w:rsidRPr="00880808">
        <w:rPr>
          <w:rFonts w:ascii="Times New Roman" w:hAnsi="Times New Roman"/>
          <w:sz w:val="28"/>
          <w:szCs w:val="28"/>
        </w:rPr>
        <w:t>1 Закону України “Про очищення влади”.</w:t>
      </w: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1D0D" w:rsidRPr="00880808" w:rsidRDefault="00F91D0D" w:rsidP="00F91D0D">
      <w:pPr>
        <w:rPr>
          <w:lang w:val="uk-UA"/>
        </w:rPr>
      </w:pPr>
    </w:p>
    <w:p w:rsidR="00F91D0D" w:rsidRPr="00880808" w:rsidRDefault="00F91D0D" w:rsidP="00F91D0D">
      <w:pPr>
        <w:rPr>
          <w:lang w:val="uk-UA"/>
        </w:rPr>
      </w:pPr>
    </w:p>
    <w:p w:rsidR="00AC1742" w:rsidRPr="00880808" w:rsidRDefault="00AC1742">
      <w:pPr>
        <w:rPr>
          <w:lang w:val="uk-UA"/>
        </w:rPr>
      </w:pPr>
    </w:p>
    <w:sectPr w:rsidR="00AC1742" w:rsidRPr="00880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5C"/>
    <w:rsid w:val="00036CD8"/>
    <w:rsid w:val="0009319D"/>
    <w:rsid w:val="000D1E8F"/>
    <w:rsid w:val="00203DDE"/>
    <w:rsid w:val="00315FD8"/>
    <w:rsid w:val="00316CDE"/>
    <w:rsid w:val="004245EF"/>
    <w:rsid w:val="00462F81"/>
    <w:rsid w:val="004E5422"/>
    <w:rsid w:val="006F3783"/>
    <w:rsid w:val="0070775A"/>
    <w:rsid w:val="00726431"/>
    <w:rsid w:val="007F01BE"/>
    <w:rsid w:val="00880808"/>
    <w:rsid w:val="0091595C"/>
    <w:rsid w:val="009A2A46"/>
    <w:rsid w:val="00AC1742"/>
    <w:rsid w:val="00BE5A21"/>
    <w:rsid w:val="00C56A3E"/>
    <w:rsid w:val="00D177A1"/>
    <w:rsid w:val="00DA0E9B"/>
    <w:rsid w:val="00DA4759"/>
    <w:rsid w:val="00DB4D41"/>
    <w:rsid w:val="00F53CC5"/>
    <w:rsid w:val="00F91D0D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91D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F91D0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Знак Знак Знак Знак"/>
    <w:basedOn w:val="a"/>
    <w:rsid w:val="00DA0E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1029-CFD1-44FE-9F05-002DFD4F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2016-02-01T10:04:00Z</cp:lastPrinted>
  <dcterms:created xsi:type="dcterms:W3CDTF">2015-07-24T12:47:00Z</dcterms:created>
  <dcterms:modified xsi:type="dcterms:W3CDTF">2016-11-14T13:13:00Z</dcterms:modified>
</cp:coreProperties>
</file>