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694" w:rsidRDefault="003323E2" w:rsidP="00AE4EC0">
      <w:pPr>
        <w:pStyle w:val="a3"/>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П</w:t>
      </w:r>
      <w:r w:rsidR="00273D0C">
        <w:rPr>
          <w:rFonts w:ascii="Times New Roman" w:hAnsi="Times New Roman" w:cs="Times New Roman"/>
          <w:b/>
          <w:sz w:val="28"/>
          <w:szCs w:val="28"/>
        </w:rPr>
        <w:t>осівна</w:t>
      </w:r>
      <w:r>
        <w:rPr>
          <w:rFonts w:ascii="Times New Roman" w:hAnsi="Times New Roman" w:cs="Times New Roman"/>
          <w:b/>
          <w:sz w:val="28"/>
          <w:szCs w:val="28"/>
        </w:rPr>
        <w:t xml:space="preserve"> -</w:t>
      </w:r>
      <w:r w:rsidR="00273D0C">
        <w:rPr>
          <w:rFonts w:ascii="Times New Roman" w:hAnsi="Times New Roman" w:cs="Times New Roman"/>
          <w:b/>
          <w:sz w:val="28"/>
          <w:szCs w:val="28"/>
        </w:rPr>
        <w:t xml:space="preserve"> 2021 на Вінниччині</w:t>
      </w:r>
    </w:p>
    <w:p w:rsidR="00273D0C" w:rsidRDefault="00273D0C" w:rsidP="00AE4EC0">
      <w:pPr>
        <w:pStyle w:val="a3"/>
        <w:ind w:firstLine="708"/>
        <w:jc w:val="both"/>
        <w:rPr>
          <w:rFonts w:ascii="Times New Roman" w:hAnsi="Times New Roman" w:cs="Times New Roman"/>
          <w:i/>
          <w:sz w:val="28"/>
          <w:szCs w:val="28"/>
        </w:rPr>
      </w:pPr>
    </w:p>
    <w:p w:rsidR="00E36F8C" w:rsidRPr="003D5218" w:rsidRDefault="002427EF" w:rsidP="0012595F">
      <w:pPr>
        <w:pStyle w:val="a4"/>
        <w:tabs>
          <w:tab w:val="left" w:pos="0"/>
        </w:tabs>
        <w:jc w:val="both"/>
        <w:rPr>
          <w:b w:val="0"/>
          <w:bCs/>
          <w:iCs/>
          <w:szCs w:val="28"/>
          <w:lang w:val="ru-RU"/>
        </w:rPr>
      </w:pPr>
      <w:r>
        <w:rPr>
          <w:szCs w:val="28"/>
        </w:rPr>
        <w:tab/>
      </w:r>
      <w:r w:rsidRPr="002427EF">
        <w:rPr>
          <w:b w:val="0"/>
          <w:szCs w:val="28"/>
        </w:rPr>
        <w:t>Наразі аграрії області</w:t>
      </w:r>
      <w:r>
        <w:rPr>
          <w:szCs w:val="28"/>
        </w:rPr>
        <w:t xml:space="preserve"> </w:t>
      </w:r>
      <w:r w:rsidRPr="008836F9">
        <w:rPr>
          <w:rFonts w:eastAsiaTheme="minorHAnsi"/>
          <w:b w:val="0"/>
          <w:szCs w:val="28"/>
          <w:lang w:eastAsia="en-US"/>
        </w:rPr>
        <w:t>продовжу</w:t>
      </w:r>
      <w:r>
        <w:rPr>
          <w:rFonts w:eastAsiaTheme="minorHAnsi"/>
          <w:b w:val="0"/>
          <w:szCs w:val="28"/>
          <w:lang w:eastAsia="en-US"/>
        </w:rPr>
        <w:t>ють посів сільськогосподарських культур.</w:t>
      </w:r>
      <w:r w:rsidR="003C0F8A" w:rsidRPr="0012595F">
        <w:rPr>
          <w:b w:val="0"/>
          <w:bCs/>
          <w:iCs/>
          <w:szCs w:val="28"/>
        </w:rPr>
        <w:tab/>
      </w:r>
      <w:r w:rsidR="0012595F">
        <w:rPr>
          <w:b w:val="0"/>
          <w:bCs/>
          <w:iCs/>
          <w:szCs w:val="28"/>
          <w:lang w:val="ru-RU"/>
        </w:rPr>
        <w:t>Так, станом на 23.04.2021 року в</w:t>
      </w:r>
      <w:r w:rsidR="00E36F8C">
        <w:rPr>
          <w:b w:val="0"/>
          <w:bCs/>
          <w:iCs/>
          <w:szCs w:val="28"/>
          <w:lang w:val="ru-RU"/>
        </w:rPr>
        <w:t xml:space="preserve"> </w:t>
      </w:r>
      <w:proofErr w:type="spellStart"/>
      <w:r w:rsidR="00E36F8C">
        <w:rPr>
          <w:b w:val="0"/>
          <w:bCs/>
          <w:iCs/>
          <w:szCs w:val="28"/>
          <w:lang w:val="ru-RU"/>
        </w:rPr>
        <w:t>області</w:t>
      </w:r>
      <w:proofErr w:type="spellEnd"/>
      <w:r w:rsidR="00E36F8C">
        <w:rPr>
          <w:b w:val="0"/>
          <w:bCs/>
          <w:iCs/>
          <w:szCs w:val="28"/>
          <w:lang w:val="ru-RU"/>
        </w:rPr>
        <w:t xml:space="preserve"> по </w:t>
      </w:r>
      <w:proofErr w:type="spellStart"/>
      <w:r w:rsidR="00E36F8C">
        <w:rPr>
          <w:b w:val="0"/>
          <w:bCs/>
          <w:iCs/>
          <w:szCs w:val="28"/>
          <w:lang w:val="ru-RU"/>
        </w:rPr>
        <w:t>всіх</w:t>
      </w:r>
      <w:proofErr w:type="spellEnd"/>
      <w:r w:rsidR="00E36F8C">
        <w:rPr>
          <w:b w:val="0"/>
          <w:bCs/>
          <w:iCs/>
          <w:szCs w:val="28"/>
          <w:lang w:val="ru-RU"/>
        </w:rPr>
        <w:t xml:space="preserve"> </w:t>
      </w:r>
      <w:proofErr w:type="spellStart"/>
      <w:r w:rsidR="00E36F8C">
        <w:rPr>
          <w:b w:val="0"/>
          <w:bCs/>
          <w:iCs/>
          <w:szCs w:val="28"/>
          <w:lang w:val="ru-RU"/>
        </w:rPr>
        <w:t>категоріях</w:t>
      </w:r>
      <w:proofErr w:type="spellEnd"/>
      <w:r w:rsidR="00E36F8C">
        <w:rPr>
          <w:b w:val="0"/>
          <w:bCs/>
          <w:iCs/>
          <w:szCs w:val="28"/>
          <w:lang w:val="ru-RU"/>
        </w:rPr>
        <w:t xml:space="preserve"> </w:t>
      </w:r>
      <w:proofErr w:type="spellStart"/>
      <w:r w:rsidR="00E36F8C">
        <w:rPr>
          <w:b w:val="0"/>
          <w:bCs/>
          <w:iCs/>
          <w:szCs w:val="28"/>
          <w:lang w:val="ru-RU"/>
        </w:rPr>
        <w:t>господарст</w:t>
      </w:r>
      <w:r w:rsidR="00080034">
        <w:rPr>
          <w:b w:val="0"/>
          <w:bCs/>
          <w:iCs/>
          <w:szCs w:val="28"/>
          <w:lang w:val="ru-RU"/>
        </w:rPr>
        <w:t>в</w:t>
      </w:r>
      <w:proofErr w:type="spellEnd"/>
      <w:r w:rsidR="00E36F8C">
        <w:rPr>
          <w:b w:val="0"/>
          <w:bCs/>
          <w:iCs/>
          <w:szCs w:val="28"/>
          <w:lang w:val="ru-RU"/>
        </w:rPr>
        <w:t xml:space="preserve"> завершено </w:t>
      </w:r>
      <w:proofErr w:type="spellStart"/>
      <w:r w:rsidR="00E36F8C">
        <w:rPr>
          <w:b w:val="0"/>
          <w:bCs/>
          <w:iCs/>
          <w:szCs w:val="28"/>
          <w:lang w:val="ru-RU"/>
        </w:rPr>
        <w:t>посі</w:t>
      </w:r>
      <w:r w:rsidR="00080034">
        <w:rPr>
          <w:b w:val="0"/>
          <w:bCs/>
          <w:iCs/>
          <w:szCs w:val="28"/>
          <w:lang w:val="ru-RU"/>
        </w:rPr>
        <w:t>в</w:t>
      </w:r>
      <w:proofErr w:type="spellEnd"/>
      <w:r w:rsidR="00E36F8C">
        <w:rPr>
          <w:b w:val="0"/>
          <w:bCs/>
          <w:iCs/>
          <w:szCs w:val="28"/>
          <w:lang w:val="ru-RU"/>
        </w:rPr>
        <w:t xml:space="preserve"> </w:t>
      </w:r>
      <w:proofErr w:type="spellStart"/>
      <w:r w:rsidR="00E36F8C">
        <w:rPr>
          <w:b w:val="0"/>
          <w:bCs/>
          <w:iCs/>
          <w:szCs w:val="28"/>
          <w:lang w:val="ru-RU"/>
        </w:rPr>
        <w:t>ранніх</w:t>
      </w:r>
      <w:proofErr w:type="spellEnd"/>
      <w:r w:rsidR="00E36F8C">
        <w:rPr>
          <w:b w:val="0"/>
          <w:bCs/>
          <w:iCs/>
          <w:szCs w:val="28"/>
          <w:lang w:val="ru-RU"/>
        </w:rPr>
        <w:t xml:space="preserve"> </w:t>
      </w:r>
      <w:proofErr w:type="spellStart"/>
      <w:r w:rsidR="00E36F8C">
        <w:rPr>
          <w:b w:val="0"/>
          <w:bCs/>
          <w:iCs/>
          <w:szCs w:val="28"/>
          <w:lang w:val="ru-RU"/>
        </w:rPr>
        <w:t>ярих</w:t>
      </w:r>
      <w:proofErr w:type="spellEnd"/>
      <w:r w:rsidR="00E36F8C">
        <w:rPr>
          <w:b w:val="0"/>
          <w:bCs/>
          <w:iCs/>
          <w:szCs w:val="28"/>
          <w:lang w:val="ru-RU"/>
        </w:rPr>
        <w:t xml:space="preserve"> </w:t>
      </w:r>
      <w:proofErr w:type="spellStart"/>
      <w:r w:rsidR="00E36F8C">
        <w:rPr>
          <w:b w:val="0"/>
          <w:bCs/>
          <w:iCs/>
          <w:szCs w:val="28"/>
          <w:lang w:val="ru-RU"/>
        </w:rPr>
        <w:t>зернових</w:t>
      </w:r>
      <w:proofErr w:type="spellEnd"/>
      <w:r w:rsidR="00E36F8C">
        <w:rPr>
          <w:b w:val="0"/>
          <w:bCs/>
          <w:iCs/>
          <w:szCs w:val="28"/>
          <w:lang w:val="ru-RU"/>
        </w:rPr>
        <w:t xml:space="preserve"> та</w:t>
      </w:r>
      <w:r w:rsidR="0049566F">
        <w:rPr>
          <w:b w:val="0"/>
          <w:bCs/>
          <w:iCs/>
          <w:szCs w:val="28"/>
          <w:lang w:val="ru-RU"/>
        </w:rPr>
        <w:t xml:space="preserve"> </w:t>
      </w:r>
      <w:proofErr w:type="spellStart"/>
      <w:r w:rsidR="0049566F">
        <w:rPr>
          <w:b w:val="0"/>
          <w:bCs/>
          <w:iCs/>
          <w:szCs w:val="28"/>
          <w:lang w:val="ru-RU"/>
        </w:rPr>
        <w:t>зернобобових</w:t>
      </w:r>
      <w:proofErr w:type="spellEnd"/>
      <w:r w:rsidR="0049566F">
        <w:rPr>
          <w:b w:val="0"/>
          <w:bCs/>
          <w:iCs/>
          <w:szCs w:val="28"/>
          <w:lang w:val="ru-RU"/>
        </w:rPr>
        <w:t xml:space="preserve"> культур на </w:t>
      </w:r>
      <w:proofErr w:type="spellStart"/>
      <w:proofErr w:type="gramStart"/>
      <w:r w:rsidR="0049566F">
        <w:rPr>
          <w:b w:val="0"/>
          <w:bCs/>
          <w:iCs/>
          <w:szCs w:val="28"/>
          <w:lang w:val="ru-RU"/>
        </w:rPr>
        <w:t>площі</w:t>
      </w:r>
      <w:proofErr w:type="spellEnd"/>
      <w:r w:rsidR="0049566F">
        <w:rPr>
          <w:b w:val="0"/>
          <w:bCs/>
          <w:iCs/>
          <w:szCs w:val="28"/>
          <w:lang w:val="ru-RU"/>
        </w:rPr>
        <w:t xml:space="preserve"> </w:t>
      </w:r>
      <w:r w:rsidR="00E36F8C">
        <w:rPr>
          <w:b w:val="0"/>
          <w:bCs/>
          <w:iCs/>
          <w:szCs w:val="28"/>
          <w:lang w:val="ru-RU"/>
        </w:rPr>
        <w:t xml:space="preserve"> 82</w:t>
      </w:r>
      <w:proofErr w:type="gramEnd"/>
      <w:r w:rsidR="00E36F8C">
        <w:rPr>
          <w:b w:val="0"/>
          <w:bCs/>
          <w:iCs/>
          <w:szCs w:val="28"/>
          <w:lang w:val="ru-RU"/>
        </w:rPr>
        <w:t xml:space="preserve">,0 тис. га, в тому </w:t>
      </w:r>
      <w:proofErr w:type="spellStart"/>
      <w:r w:rsidR="00E36F8C">
        <w:rPr>
          <w:b w:val="0"/>
          <w:bCs/>
          <w:iCs/>
          <w:szCs w:val="28"/>
          <w:lang w:val="ru-RU"/>
        </w:rPr>
        <w:t>числі</w:t>
      </w:r>
      <w:proofErr w:type="spellEnd"/>
      <w:r w:rsidR="00E36F8C">
        <w:rPr>
          <w:b w:val="0"/>
          <w:bCs/>
          <w:iCs/>
          <w:szCs w:val="28"/>
          <w:lang w:val="ru-RU"/>
        </w:rPr>
        <w:t>:</w:t>
      </w:r>
    </w:p>
    <w:p w:rsidR="00E36F8C" w:rsidRPr="00606DEE" w:rsidRDefault="00E36F8C" w:rsidP="00E36F8C">
      <w:pPr>
        <w:pStyle w:val="a4"/>
        <w:numPr>
          <w:ilvl w:val="0"/>
          <w:numId w:val="1"/>
        </w:numPr>
        <w:ind w:right="-1"/>
        <w:jc w:val="both"/>
        <w:rPr>
          <w:b w:val="0"/>
          <w:bCs/>
        </w:rPr>
      </w:pPr>
      <w:r>
        <w:rPr>
          <w:b w:val="0"/>
        </w:rPr>
        <w:t>ярої пшениці посіяно на площі 10,9 тис. га</w:t>
      </w:r>
      <w:r w:rsidR="002427EF">
        <w:rPr>
          <w:b w:val="0"/>
        </w:rPr>
        <w:t>,</w:t>
      </w:r>
    </w:p>
    <w:p w:rsidR="00E36F8C" w:rsidRPr="003D5218" w:rsidRDefault="00E36F8C" w:rsidP="00E36F8C">
      <w:pPr>
        <w:pStyle w:val="a3"/>
        <w:numPr>
          <w:ilvl w:val="0"/>
          <w:numId w:val="1"/>
        </w:numPr>
        <w:jc w:val="both"/>
        <w:rPr>
          <w:rFonts w:ascii="Times New Roman" w:hAnsi="Times New Roman" w:cs="Times New Roman"/>
          <w:bCs/>
          <w:i/>
          <w:iCs/>
          <w:sz w:val="28"/>
          <w:szCs w:val="28"/>
        </w:rPr>
      </w:pPr>
      <w:r w:rsidRPr="000B41D1">
        <w:rPr>
          <w:rFonts w:ascii="Times New Roman" w:hAnsi="Times New Roman" w:cs="Times New Roman"/>
          <w:bCs/>
          <w:sz w:val="28"/>
          <w:szCs w:val="28"/>
        </w:rPr>
        <w:t>яр</w:t>
      </w:r>
      <w:r>
        <w:rPr>
          <w:rFonts w:ascii="Times New Roman" w:hAnsi="Times New Roman" w:cs="Times New Roman"/>
          <w:bCs/>
          <w:sz w:val="28"/>
          <w:szCs w:val="28"/>
        </w:rPr>
        <w:t>ого</w:t>
      </w:r>
      <w:r w:rsidRPr="000B41D1">
        <w:rPr>
          <w:rFonts w:ascii="Times New Roman" w:hAnsi="Times New Roman" w:cs="Times New Roman"/>
          <w:bCs/>
          <w:sz w:val="28"/>
          <w:szCs w:val="28"/>
        </w:rPr>
        <w:t xml:space="preserve"> ячм</w:t>
      </w:r>
      <w:r>
        <w:rPr>
          <w:rFonts w:ascii="Times New Roman" w:hAnsi="Times New Roman" w:cs="Times New Roman"/>
          <w:bCs/>
          <w:sz w:val="28"/>
          <w:szCs w:val="28"/>
        </w:rPr>
        <w:t>е</w:t>
      </w:r>
      <w:r w:rsidRPr="000B41D1">
        <w:rPr>
          <w:rFonts w:ascii="Times New Roman" w:hAnsi="Times New Roman" w:cs="Times New Roman"/>
          <w:bCs/>
          <w:sz w:val="28"/>
          <w:szCs w:val="28"/>
        </w:rPr>
        <w:t>н</w:t>
      </w:r>
      <w:r>
        <w:rPr>
          <w:rFonts w:ascii="Times New Roman" w:hAnsi="Times New Roman" w:cs="Times New Roman"/>
          <w:bCs/>
          <w:sz w:val="28"/>
          <w:szCs w:val="28"/>
        </w:rPr>
        <w:t>ю</w:t>
      </w:r>
      <w:r w:rsidRPr="000B41D1">
        <w:rPr>
          <w:rFonts w:ascii="Times New Roman" w:hAnsi="Times New Roman" w:cs="Times New Roman"/>
          <w:bCs/>
          <w:sz w:val="28"/>
          <w:szCs w:val="28"/>
        </w:rPr>
        <w:t xml:space="preserve"> – </w:t>
      </w:r>
      <w:r>
        <w:rPr>
          <w:rFonts w:ascii="Times New Roman" w:hAnsi="Times New Roman" w:cs="Times New Roman"/>
          <w:bCs/>
          <w:sz w:val="28"/>
          <w:szCs w:val="28"/>
        </w:rPr>
        <w:t>65,1</w:t>
      </w:r>
      <w:r w:rsidRPr="000B41D1">
        <w:rPr>
          <w:rFonts w:ascii="Times New Roman" w:hAnsi="Times New Roman" w:cs="Times New Roman"/>
          <w:bCs/>
          <w:sz w:val="28"/>
          <w:szCs w:val="28"/>
        </w:rPr>
        <w:t xml:space="preserve"> тис. га</w:t>
      </w:r>
      <w:r w:rsidR="002427EF">
        <w:rPr>
          <w:rFonts w:ascii="Times New Roman" w:hAnsi="Times New Roman" w:cs="Times New Roman"/>
          <w:bCs/>
          <w:sz w:val="28"/>
          <w:szCs w:val="28"/>
        </w:rPr>
        <w:t>,</w:t>
      </w:r>
    </w:p>
    <w:p w:rsidR="00E36F8C" w:rsidRPr="003D5218" w:rsidRDefault="00E36F8C" w:rsidP="00E36F8C">
      <w:pPr>
        <w:pStyle w:val="a3"/>
        <w:numPr>
          <w:ilvl w:val="0"/>
          <w:numId w:val="1"/>
        </w:numPr>
        <w:jc w:val="both"/>
        <w:rPr>
          <w:rFonts w:ascii="Times New Roman" w:hAnsi="Times New Roman" w:cs="Times New Roman"/>
          <w:bCs/>
          <w:i/>
          <w:iCs/>
          <w:sz w:val="28"/>
          <w:szCs w:val="28"/>
        </w:rPr>
      </w:pPr>
      <w:r>
        <w:rPr>
          <w:rFonts w:ascii="Times New Roman" w:hAnsi="Times New Roman" w:cs="Times New Roman"/>
          <w:bCs/>
          <w:sz w:val="28"/>
          <w:szCs w:val="28"/>
        </w:rPr>
        <w:t>вівса – 1,0 тис. га</w:t>
      </w:r>
      <w:r w:rsidR="002427EF">
        <w:rPr>
          <w:rFonts w:ascii="Times New Roman" w:hAnsi="Times New Roman" w:cs="Times New Roman"/>
          <w:bCs/>
          <w:sz w:val="28"/>
          <w:szCs w:val="28"/>
        </w:rPr>
        <w:t>,</w:t>
      </w:r>
    </w:p>
    <w:p w:rsidR="00E36F8C" w:rsidRPr="003D5218" w:rsidRDefault="00E36F8C" w:rsidP="00E36F8C">
      <w:pPr>
        <w:pStyle w:val="a3"/>
        <w:numPr>
          <w:ilvl w:val="0"/>
          <w:numId w:val="1"/>
        </w:numPr>
        <w:jc w:val="both"/>
        <w:rPr>
          <w:rFonts w:ascii="Times New Roman" w:hAnsi="Times New Roman" w:cs="Times New Roman"/>
          <w:bCs/>
          <w:i/>
          <w:iCs/>
          <w:sz w:val="28"/>
          <w:szCs w:val="28"/>
        </w:rPr>
      </w:pPr>
      <w:r>
        <w:rPr>
          <w:rFonts w:ascii="Times New Roman" w:hAnsi="Times New Roman" w:cs="Times New Roman"/>
          <w:bCs/>
          <w:sz w:val="28"/>
          <w:szCs w:val="28"/>
        </w:rPr>
        <w:t>гороху – 5,0 тис. га.</w:t>
      </w:r>
    </w:p>
    <w:p w:rsidR="002427EF" w:rsidRDefault="002427EF" w:rsidP="002427EF">
      <w:pPr>
        <w:pStyle w:val="a4"/>
        <w:tabs>
          <w:tab w:val="left" w:pos="0"/>
        </w:tabs>
        <w:jc w:val="both"/>
        <w:rPr>
          <w:rFonts w:eastAsiaTheme="minorHAnsi"/>
          <w:b w:val="0"/>
          <w:szCs w:val="28"/>
          <w:lang w:eastAsia="en-US"/>
        </w:rPr>
      </w:pPr>
      <w:r>
        <w:rPr>
          <w:szCs w:val="28"/>
        </w:rPr>
        <w:tab/>
      </w:r>
    </w:p>
    <w:p w:rsidR="0012595F" w:rsidRDefault="00975226" w:rsidP="0012595F">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Разом з тим, для сільгоспвиробників  н</w:t>
      </w:r>
      <w:r w:rsidR="0012595F">
        <w:rPr>
          <w:rFonts w:ascii="Times New Roman" w:hAnsi="Times New Roman" w:cs="Times New Roman"/>
          <w:sz w:val="28"/>
          <w:szCs w:val="28"/>
          <w:lang w:val="uk-UA"/>
        </w:rPr>
        <w:t xml:space="preserve">аступили оптимальні </w:t>
      </w:r>
      <w:r>
        <w:rPr>
          <w:rFonts w:ascii="Times New Roman" w:hAnsi="Times New Roman" w:cs="Times New Roman"/>
          <w:sz w:val="28"/>
          <w:szCs w:val="28"/>
          <w:lang w:val="uk-UA"/>
        </w:rPr>
        <w:t>строки сівби кукурудзи на зерно,</w:t>
      </w:r>
      <w:r w:rsidRPr="00975226">
        <w:rPr>
          <w:rFonts w:ascii="Times New Roman" w:hAnsi="Times New Roman" w:cs="Times New Roman"/>
          <w:bCs/>
          <w:sz w:val="28"/>
          <w:szCs w:val="28"/>
          <w:lang w:val="uk-UA"/>
        </w:rPr>
        <w:t xml:space="preserve"> якої </w:t>
      </w:r>
      <w:r>
        <w:rPr>
          <w:rFonts w:ascii="Times New Roman" w:hAnsi="Times New Roman" w:cs="Times New Roman"/>
          <w:bCs/>
          <w:sz w:val="28"/>
          <w:szCs w:val="28"/>
          <w:lang w:val="uk-UA"/>
        </w:rPr>
        <w:t xml:space="preserve">аграрії області посіяли </w:t>
      </w:r>
      <w:r w:rsidR="0049566F">
        <w:rPr>
          <w:rFonts w:ascii="Times New Roman" w:hAnsi="Times New Roman" w:cs="Times New Roman"/>
          <w:bCs/>
          <w:sz w:val="28"/>
          <w:szCs w:val="28"/>
          <w:lang w:val="uk-UA"/>
        </w:rPr>
        <w:t>вже</w:t>
      </w:r>
      <w:r>
        <w:rPr>
          <w:rFonts w:ascii="Times New Roman" w:hAnsi="Times New Roman" w:cs="Times New Roman"/>
          <w:bCs/>
          <w:sz w:val="28"/>
          <w:szCs w:val="28"/>
          <w:lang w:val="uk-UA"/>
        </w:rPr>
        <w:t xml:space="preserve"> </w:t>
      </w:r>
      <w:r w:rsidRPr="00975226">
        <w:rPr>
          <w:rFonts w:ascii="Times New Roman" w:hAnsi="Times New Roman" w:cs="Times New Roman"/>
          <w:bCs/>
          <w:sz w:val="28"/>
          <w:szCs w:val="28"/>
          <w:lang w:val="uk-UA"/>
        </w:rPr>
        <w:t>на площі 26,0 тис. га</w:t>
      </w:r>
      <w:r w:rsidR="00401222">
        <w:rPr>
          <w:rFonts w:ascii="Times New Roman" w:hAnsi="Times New Roman" w:cs="Times New Roman"/>
          <w:bCs/>
          <w:sz w:val="28"/>
          <w:szCs w:val="28"/>
          <w:lang w:val="uk-UA"/>
        </w:rPr>
        <w:t>,</w:t>
      </w:r>
      <w:r w:rsidRPr="00975226">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що становить </w:t>
      </w:r>
      <w:r w:rsidRPr="00975226">
        <w:rPr>
          <w:rFonts w:ascii="Times New Roman" w:hAnsi="Times New Roman" w:cs="Times New Roman"/>
          <w:bCs/>
          <w:sz w:val="28"/>
          <w:szCs w:val="28"/>
          <w:lang w:val="uk-UA"/>
        </w:rPr>
        <w:t>6,1</w:t>
      </w:r>
      <w:r w:rsidRPr="00975226">
        <w:rPr>
          <w:rFonts w:ascii="Times New Roman" w:hAnsi="Times New Roman" w:cs="Times New Roman"/>
          <w:bCs/>
          <w:iCs/>
          <w:sz w:val="28"/>
          <w:szCs w:val="28"/>
          <w:lang w:val="uk-UA"/>
        </w:rPr>
        <w:t xml:space="preserve"> % до прогнозу</w:t>
      </w:r>
      <w:r>
        <w:rPr>
          <w:rFonts w:ascii="Times New Roman" w:hAnsi="Times New Roman" w:cs="Times New Roman"/>
          <w:bCs/>
          <w:sz w:val="28"/>
          <w:szCs w:val="28"/>
          <w:lang w:val="uk-UA"/>
        </w:rPr>
        <w:t>.</w:t>
      </w:r>
      <w:r w:rsidR="0012595F">
        <w:rPr>
          <w:rFonts w:ascii="Times New Roman" w:hAnsi="Times New Roman" w:cs="Times New Roman"/>
          <w:sz w:val="28"/>
          <w:szCs w:val="28"/>
          <w:lang w:val="uk-UA"/>
        </w:rPr>
        <w:t xml:space="preserve"> Похолодання, яке очікується у найближчі 5 днів (до +1</w:t>
      </w:r>
      <w:r w:rsidR="0012595F">
        <w:rPr>
          <w:rFonts w:ascii="Times New Roman" w:hAnsi="Times New Roman" w:cs="Times New Roman"/>
          <w:sz w:val="28"/>
          <w:szCs w:val="28"/>
          <w:vertAlign w:val="superscript"/>
          <w:lang w:val="uk-UA"/>
        </w:rPr>
        <w:t>0</w:t>
      </w:r>
      <w:r w:rsidR="0012595F">
        <w:rPr>
          <w:rFonts w:ascii="Times New Roman" w:hAnsi="Times New Roman" w:cs="Times New Roman"/>
          <w:sz w:val="28"/>
          <w:szCs w:val="28"/>
          <w:lang w:val="uk-UA"/>
        </w:rPr>
        <w:t>С вночі до +6</w:t>
      </w:r>
      <w:r w:rsidR="0012595F">
        <w:rPr>
          <w:rFonts w:ascii="Times New Roman" w:hAnsi="Times New Roman" w:cs="Times New Roman"/>
          <w:sz w:val="28"/>
          <w:szCs w:val="28"/>
          <w:vertAlign w:val="superscript"/>
          <w:lang w:val="uk-UA"/>
        </w:rPr>
        <w:t>0</w:t>
      </w:r>
      <w:r w:rsidR="0012595F">
        <w:rPr>
          <w:rFonts w:ascii="Times New Roman" w:hAnsi="Times New Roman" w:cs="Times New Roman"/>
          <w:sz w:val="28"/>
          <w:szCs w:val="28"/>
          <w:lang w:val="uk-UA"/>
        </w:rPr>
        <w:t xml:space="preserve">С вдень) з імовірними заморозками на поверхні ґрунту не є перешкодою для </w:t>
      </w:r>
      <w:r w:rsidR="00D94A68">
        <w:rPr>
          <w:rFonts w:ascii="Times New Roman" w:hAnsi="Times New Roman" w:cs="Times New Roman"/>
          <w:sz w:val="28"/>
          <w:szCs w:val="28"/>
          <w:lang w:val="uk-UA"/>
        </w:rPr>
        <w:t>продовження</w:t>
      </w:r>
      <w:r w:rsidR="0012595F">
        <w:rPr>
          <w:rFonts w:ascii="Times New Roman" w:hAnsi="Times New Roman" w:cs="Times New Roman"/>
          <w:sz w:val="28"/>
          <w:szCs w:val="28"/>
          <w:lang w:val="uk-UA"/>
        </w:rPr>
        <w:t xml:space="preserve"> сівби, оскільки навіть проросле насіння, що знаходиться у </w:t>
      </w:r>
      <w:r w:rsidR="00D94A68">
        <w:rPr>
          <w:rFonts w:ascii="Times New Roman" w:hAnsi="Times New Roman" w:cs="Times New Roman"/>
          <w:sz w:val="28"/>
          <w:szCs w:val="28"/>
          <w:lang w:val="uk-UA"/>
        </w:rPr>
        <w:t>ґрунті надійно захищене від них.</w:t>
      </w:r>
      <w:r w:rsidR="0012595F">
        <w:rPr>
          <w:rFonts w:ascii="Times New Roman" w:hAnsi="Times New Roman" w:cs="Times New Roman"/>
          <w:sz w:val="28"/>
          <w:szCs w:val="28"/>
          <w:lang w:val="uk-UA"/>
        </w:rPr>
        <w:t xml:space="preserve"> </w:t>
      </w:r>
    </w:p>
    <w:p w:rsidR="00975226" w:rsidRPr="00A175F3" w:rsidRDefault="002427EF" w:rsidP="00A175F3">
      <w:pPr>
        <w:pStyle w:val="a3"/>
        <w:ind w:firstLine="567"/>
        <w:jc w:val="both"/>
        <w:rPr>
          <w:rFonts w:ascii="Times New Roman" w:hAnsi="Times New Roman" w:cs="Times New Roman"/>
          <w:bCs/>
          <w:sz w:val="28"/>
          <w:szCs w:val="28"/>
        </w:rPr>
      </w:pPr>
      <w:r>
        <w:rPr>
          <w:rFonts w:ascii="Times New Roman" w:hAnsi="Times New Roman" w:cs="Times New Roman"/>
          <w:bCs/>
          <w:sz w:val="28"/>
          <w:szCs w:val="28"/>
        </w:rPr>
        <w:t>Також</w:t>
      </w:r>
      <w:r w:rsidR="00975226">
        <w:rPr>
          <w:rFonts w:ascii="Times New Roman" w:hAnsi="Times New Roman" w:cs="Times New Roman"/>
          <w:bCs/>
          <w:sz w:val="28"/>
          <w:szCs w:val="28"/>
        </w:rPr>
        <w:t xml:space="preserve"> в області продовжується посів цукров</w:t>
      </w:r>
      <w:r>
        <w:rPr>
          <w:rFonts w:ascii="Times New Roman" w:hAnsi="Times New Roman" w:cs="Times New Roman"/>
          <w:bCs/>
          <w:sz w:val="28"/>
          <w:szCs w:val="28"/>
        </w:rPr>
        <w:t>их</w:t>
      </w:r>
      <w:r w:rsidR="00975226">
        <w:rPr>
          <w:rFonts w:ascii="Times New Roman" w:hAnsi="Times New Roman" w:cs="Times New Roman"/>
          <w:bCs/>
          <w:sz w:val="28"/>
          <w:szCs w:val="28"/>
        </w:rPr>
        <w:t xml:space="preserve"> буряк</w:t>
      </w:r>
      <w:r>
        <w:rPr>
          <w:rFonts w:ascii="Times New Roman" w:hAnsi="Times New Roman" w:cs="Times New Roman"/>
          <w:bCs/>
          <w:sz w:val="28"/>
          <w:szCs w:val="28"/>
        </w:rPr>
        <w:t>ів</w:t>
      </w:r>
      <w:r w:rsidR="00975226">
        <w:rPr>
          <w:rFonts w:ascii="Times New Roman" w:hAnsi="Times New Roman" w:cs="Times New Roman"/>
          <w:bCs/>
          <w:sz w:val="28"/>
          <w:szCs w:val="28"/>
        </w:rPr>
        <w:t>, як</w:t>
      </w:r>
      <w:r w:rsidR="002863D0">
        <w:rPr>
          <w:rFonts w:ascii="Times New Roman" w:hAnsi="Times New Roman" w:cs="Times New Roman"/>
          <w:bCs/>
          <w:sz w:val="28"/>
          <w:szCs w:val="28"/>
        </w:rPr>
        <w:t>их</w:t>
      </w:r>
      <w:r w:rsidR="00975226">
        <w:rPr>
          <w:rFonts w:ascii="Times New Roman" w:hAnsi="Times New Roman" w:cs="Times New Roman"/>
          <w:bCs/>
          <w:sz w:val="28"/>
          <w:szCs w:val="28"/>
        </w:rPr>
        <w:t xml:space="preserve"> вже</w:t>
      </w:r>
      <w:r w:rsidR="00A175F3">
        <w:rPr>
          <w:rFonts w:ascii="Times New Roman" w:hAnsi="Times New Roman" w:cs="Times New Roman"/>
          <w:bCs/>
          <w:sz w:val="28"/>
          <w:szCs w:val="28"/>
        </w:rPr>
        <w:t xml:space="preserve"> посіяно на площі 27,5 тис. га, що становить </w:t>
      </w:r>
      <w:r w:rsidR="00975226">
        <w:rPr>
          <w:rFonts w:ascii="Times New Roman" w:hAnsi="Times New Roman" w:cs="Times New Roman"/>
          <w:bCs/>
          <w:sz w:val="28"/>
          <w:szCs w:val="28"/>
        </w:rPr>
        <w:t>56,1</w:t>
      </w:r>
      <w:r w:rsidR="00975226" w:rsidRPr="00F25635">
        <w:rPr>
          <w:rFonts w:ascii="Times New Roman" w:hAnsi="Times New Roman" w:cs="Times New Roman"/>
          <w:bCs/>
          <w:i/>
          <w:iCs/>
          <w:sz w:val="28"/>
          <w:szCs w:val="28"/>
        </w:rPr>
        <w:t xml:space="preserve"> </w:t>
      </w:r>
      <w:r w:rsidR="00975226" w:rsidRPr="00A175F3">
        <w:rPr>
          <w:rFonts w:ascii="Times New Roman" w:hAnsi="Times New Roman" w:cs="Times New Roman"/>
          <w:bCs/>
          <w:iCs/>
          <w:sz w:val="28"/>
          <w:szCs w:val="28"/>
        </w:rPr>
        <w:t>% до прогнозу</w:t>
      </w:r>
      <w:r w:rsidR="002863D0">
        <w:rPr>
          <w:rFonts w:ascii="Times New Roman" w:hAnsi="Times New Roman" w:cs="Times New Roman"/>
          <w:bCs/>
          <w:iCs/>
          <w:sz w:val="28"/>
          <w:szCs w:val="28"/>
        </w:rPr>
        <w:t>.</w:t>
      </w:r>
      <w:r w:rsidR="00975226">
        <w:rPr>
          <w:rFonts w:ascii="Times New Roman" w:hAnsi="Times New Roman" w:cs="Times New Roman"/>
          <w:bCs/>
          <w:sz w:val="28"/>
          <w:szCs w:val="28"/>
        </w:rPr>
        <w:t xml:space="preserve"> </w:t>
      </w:r>
      <w:r w:rsidR="002863D0">
        <w:rPr>
          <w:rFonts w:ascii="Times New Roman" w:hAnsi="Times New Roman" w:cs="Times New Roman"/>
          <w:bCs/>
          <w:sz w:val="28"/>
          <w:szCs w:val="28"/>
        </w:rPr>
        <w:t>С</w:t>
      </w:r>
      <w:r w:rsidR="00975226">
        <w:rPr>
          <w:rFonts w:ascii="Times New Roman" w:hAnsi="Times New Roman" w:cs="Times New Roman"/>
          <w:bCs/>
          <w:sz w:val="28"/>
          <w:szCs w:val="28"/>
        </w:rPr>
        <w:t>оняшник</w:t>
      </w:r>
      <w:r w:rsidR="002863D0">
        <w:rPr>
          <w:rFonts w:ascii="Times New Roman" w:hAnsi="Times New Roman" w:cs="Times New Roman"/>
          <w:bCs/>
          <w:sz w:val="28"/>
          <w:szCs w:val="28"/>
        </w:rPr>
        <w:t xml:space="preserve"> посіяно</w:t>
      </w:r>
      <w:r w:rsidR="00975226">
        <w:rPr>
          <w:rFonts w:ascii="Times New Roman" w:hAnsi="Times New Roman" w:cs="Times New Roman"/>
          <w:bCs/>
          <w:sz w:val="28"/>
          <w:szCs w:val="28"/>
        </w:rPr>
        <w:t xml:space="preserve"> </w:t>
      </w:r>
      <w:r w:rsidR="002863D0">
        <w:rPr>
          <w:rFonts w:ascii="Times New Roman" w:hAnsi="Times New Roman" w:cs="Times New Roman"/>
          <w:bCs/>
          <w:sz w:val="28"/>
          <w:szCs w:val="28"/>
        </w:rPr>
        <w:t>на площі</w:t>
      </w:r>
      <w:r w:rsidR="00A175F3">
        <w:rPr>
          <w:rFonts w:ascii="Times New Roman" w:hAnsi="Times New Roman" w:cs="Times New Roman"/>
          <w:bCs/>
          <w:sz w:val="28"/>
          <w:szCs w:val="28"/>
        </w:rPr>
        <w:t xml:space="preserve"> 89,8 тис. га, що становить </w:t>
      </w:r>
      <w:r w:rsidR="00975226" w:rsidRPr="00A175F3">
        <w:rPr>
          <w:rFonts w:ascii="Times New Roman" w:hAnsi="Times New Roman" w:cs="Times New Roman"/>
          <w:bCs/>
          <w:sz w:val="28"/>
          <w:szCs w:val="28"/>
        </w:rPr>
        <w:t>30,0</w:t>
      </w:r>
      <w:r w:rsidR="00975226" w:rsidRPr="00A175F3">
        <w:rPr>
          <w:rFonts w:ascii="Times New Roman" w:hAnsi="Times New Roman" w:cs="Times New Roman"/>
          <w:bCs/>
          <w:iCs/>
          <w:sz w:val="28"/>
          <w:szCs w:val="28"/>
        </w:rPr>
        <w:t xml:space="preserve"> % </w:t>
      </w:r>
      <w:r w:rsidR="00A175F3" w:rsidRPr="00A175F3">
        <w:rPr>
          <w:rFonts w:ascii="Times New Roman" w:hAnsi="Times New Roman" w:cs="Times New Roman"/>
          <w:bCs/>
          <w:iCs/>
          <w:sz w:val="28"/>
          <w:szCs w:val="28"/>
        </w:rPr>
        <w:t>прогнозованих площ</w:t>
      </w:r>
      <w:r w:rsidR="00975226">
        <w:rPr>
          <w:rFonts w:ascii="Times New Roman" w:hAnsi="Times New Roman" w:cs="Times New Roman"/>
          <w:bCs/>
          <w:sz w:val="28"/>
          <w:szCs w:val="28"/>
        </w:rPr>
        <w:t>.</w:t>
      </w:r>
    </w:p>
    <w:p w:rsidR="00E44B28" w:rsidRDefault="00E44B28" w:rsidP="00E44B28">
      <w:pPr>
        <w:pStyle w:val="a4"/>
        <w:tabs>
          <w:tab w:val="left" w:pos="0"/>
        </w:tabs>
        <w:ind w:firstLine="709"/>
        <w:jc w:val="both"/>
        <w:rPr>
          <w:szCs w:val="28"/>
        </w:rPr>
      </w:pPr>
    </w:p>
    <w:p w:rsidR="00E44B28" w:rsidRDefault="00E44B28" w:rsidP="00E44B28">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Посіви озимої пшениці на більшій території регіону знаходяться на завершенні третього – початку четвертого етапу органогенезу. Сьогодні закладаються основні елементи продуктивності рослин – кількість продуктивних стебел, розмір колосу (кількість колосків). Достатня зволоженість верхнього шару ґрунту (0-</w:t>
      </w:r>
      <w:smartTag w:uri="urn:schemas-microsoft-com:office:smarttags" w:element="metricconverter">
        <w:smartTagPr>
          <w:attr w:name="ProductID" w:val="11 мм"/>
        </w:smartTagPr>
        <w:r>
          <w:rPr>
            <w:rFonts w:ascii="Times New Roman" w:hAnsi="Times New Roman" w:cs="Times New Roman"/>
            <w:sz w:val="28"/>
            <w:szCs w:val="28"/>
            <w:lang w:val="uk-UA"/>
          </w:rPr>
          <w:t>50 см</w:t>
        </w:r>
      </w:smartTag>
      <w:r>
        <w:rPr>
          <w:rFonts w:ascii="Times New Roman" w:hAnsi="Times New Roman" w:cs="Times New Roman"/>
          <w:sz w:val="28"/>
          <w:szCs w:val="28"/>
          <w:lang w:val="uk-UA"/>
        </w:rPr>
        <w:t>) на фоні відсутності високих для цієї пори температур активно сприяють цьому процесу.</w:t>
      </w:r>
    </w:p>
    <w:p w:rsidR="0012595F" w:rsidRDefault="003323E2" w:rsidP="0012595F">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12595F">
        <w:rPr>
          <w:rFonts w:ascii="Times New Roman" w:hAnsi="Times New Roman" w:cs="Times New Roman"/>
          <w:sz w:val="28"/>
          <w:szCs w:val="28"/>
          <w:lang w:val="uk-UA"/>
        </w:rPr>
        <w:t xml:space="preserve">а більшості території області і в середньому по регіону </w:t>
      </w:r>
      <w:r w:rsidR="005B27A4">
        <w:rPr>
          <w:rFonts w:ascii="Times New Roman" w:hAnsi="Times New Roman" w:cs="Times New Roman"/>
          <w:sz w:val="28"/>
          <w:szCs w:val="28"/>
          <w:lang w:val="uk-UA"/>
        </w:rPr>
        <w:t xml:space="preserve">на сьогодні </w:t>
      </w:r>
      <w:r w:rsidR="0012595F">
        <w:rPr>
          <w:rFonts w:ascii="Times New Roman" w:hAnsi="Times New Roman" w:cs="Times New Roman"/>
          <w:sz w:val="28"/>
          <w:szCs w:val="28"/>
          <w:lang w:val="uk-UA"/>
        </w:rPr>
        <w:t xml:space="preserve">маємо запаси </w:t>
      </w:r>
      <w:r>
        <w:rPr>
          <w:rFonts w:ascii="Times New Roman" w:hAnsi="Times New Roman" w:cs="Times New Roman"/>
          <w:sz w:val="28"/>
          <w:szCs w:val="28"/>
          <w:lang w:val="uk-UA"/>
        </w:rPr>
        <w:t xml:space="preserve">ґрунтової вологи </w:t>
      </w:r>
      <w:r w:rsidR="0012595F">
        <w:rPr>
          <w:rFonts w:ascii="Times New Roman" w:hAnsi="Times New Roman" w:cs="Times New Roman"/>
          <w:sz w:val="28"/>
          <w:szCs w:val="28"/>
          <w:lang w:val="uk-UA"/>
        </w:rPr>
        <w:t>достатніми</w:t>
      </w:r>
      <w:r w:rsidR="006B7186">
        <w:rPr>
          <w:rFonts w:ascii="Times New Roman" w:hAnsi="Times New Roman" w:cs="Times New Roman"/>
          <w:sz w:val="28"/>
          <w:szCs w:val="28"/>
          <w:lang w:val="uk-UA"/>
        </w:rPr>
        <w:t xml:space="preserve"> для озимих культур</w:t>
      </w:r>
      <w:r w:rsidR="0012595F">
        <w:rPr>
          <w:rFonts w:ascii="Times New Roman" w:hAnsi="Times New Roman" w:cs="Times New Roman"/>
          <w:sz w:val="28"/>
          <w:szCs w:val="28"/>
          <w:lang w:val="uk-UA"/>
        </w:rPr>
        <w:t>. Помірно низькі температури (від +5</w:t>
      </w:r>
      <w:r w:rsidR="0012595F">
        <w:rPr>
          <w:rFonts w:ascii="Times New Roman" w:hAnsi="Times New Roman" w:cs="Times New Roman"/>
          <w:sz w:val="28"/>
          <w:szCs w:val="28"/>
          <w:vertAlign w:val="superscript"/>
          <w:lang w:val="uk-UA"/>
        </w:rPr>
        <w:t>0</w:t>
      </w:r>
      <w:r w:rsidR="0012595F">
        <w:rPr>
          <w:rFonts w:ascii="Times New Roman" w:hAnsi="Times New Roman" w:cs="Times New Roman"/>
          <w:sz w:val="28"/>
          <w:szCs w:val="28"/>
          <w:lang w:val="uk-UA"/>
        </w:rPr>
        <w:t>С в ночі до +12</w:t>
      </w:r>
      <w:r w:rsidR="0012595F">
        <w:rPr>
          <w:rFonts w:ascii="Times New Roman" w:hAnsi="Times New Roman" w:cs="Times New Roman"/>
          <w:sz w:val="28"/>
          <w:szCs w:val="28"/>
          <w:vertAlign w:val="superscript"/>
          <w:lang w:val="uk-UA"/>
        </w:rPr>
        <w:t>0</w:t>
      </w:r>
      <w:r w:rsidR="0012595F">
        <w:rPr>
          <w:rFonts w:ascii="Times New Roman" w:hAnsi="Times New Roman" w:cs="Times New Roman"/>
          <w:sz w:val="28"/>
          <w:szCs w:val="28"/>
          <w:lang w:val="uk-UA"/>
        </w:rPr>
        <w:t>С вдень)</w:t>
      </w:r>
      <w:r w:rsidR="00A175F3">
        <w:rPr>
          <w:rFonts w:ascii="Times New Roman" w:hAnsi="Times New Roman" w:cs="Times New Roman"/>
          <w:sz w:val="28"/>
          <w:szCs w:val="28"/>
          <w:lang w:val="uk-UA"/>
        </w:rPr>
        <w:t>,</w:t>
      </w:r>
      <w:r w:rsidR="0012595F">
        <w:rPr>
          <w:rFonts w:ascii="Times New Roman" w:hAnsi="Times New Roman" w:cs="Times New Roman"/>
          <w:sz w:val="28"/>
          <w:szCs w:val="28"/>
          <w:lang w:val="uk-UA"/>
        </w:rPr>
        <w:t xml:space="preserve"> які спостерігаються у продовж другої декади квітня</w:t>
      </w:r>
      <w:r w:rsidR="00A175F3">
        <w:rPr>
          <w:rFonts w:ascii="Times New Roman" w:hAnsi="Times New Roman" w:cs="Times New Roman"/>
          <w:sz w:val="28"/>
          <w:szCs w:val="28"/>
          <w:lang w:val="uk-UA"/>
        </w:rPr>
        <w:t>,</w:t>
      </w:r>
      <w:r w:rsidR="0012595F">
        <w:rPr>
          <w:rFonts w:ascii="Times New Roman" w:hAnsi="Times New Roman" w:cs="Times New Roman"/>
          <w:sz w:val="28"/>
          <w:szCs w:val="28"/>
          <w:lang w:val="uk-UA"/>
        </w:rPr>
        <w:t xml:space="preserve"> стримують непродуктивні витрати вологи. Переважна кількість її використовується на потреби рослини. Відбувається активний ріст вторинної кореневої системи, що надзвичайно важливо за ймовірного пересихання в подальшому орного шару ґрунту. Завершуються строки внесення гербіцидів</w:t>
      </w:r>
      <w:r w:rsidR="006B7186">
        <w:rPr>
          <w:rFonts w:ascii="Times New Roman" w:hAnsi="Times New Roman" w:cs="Times New Roman"/>
          <w:sz w:val="28"/>
          <w:szCs w:val="28"/>
          <w:lang w:val="uk-UA"/>
        </w:rPr>
        <w:t xml:space="preserve"> та</w:t>
      </w:r>
      <w:r w:rsidR="0012595F">
        <w:rPr>
          <w:rFonts w:ascii="Times New Roman" w:hAnsi="Times New Roman" w:cs="Times New Roman"/>
          <w:sz w:val="28"/>
          <w:szCs w:val="28"/>
          <w:lang w:val="uk-UA"/>
        </w:rPr>
        <w:t xml:space="preserve"> актуальним залишається контроль за розвитком хвороб, особливо борошнистої роси і внесення за потреби фунгіцидів.</w:t>
      </w:r>
    </w:p>
    <w:p w:rsidR="0012595F" w:rsidRDefault="0012595F" w:rsidP="0012595F">
      <w:pPr>
        <w:ind w:firstLine="709"/>
        <w:jc w:val="both"/>
        <w:rPr>
          <w:rFonts w:ascii="Times New Roman" w:hAnsi="Times New Roman" w:cs="Times New Roman"/>
          <w:sz w:val="28"/>
          <w:szCs w:val="28"/>
          <w:lang w:val="uk-UA"/>
        </w:rPr>
      </w:pPr>
    </w:p>
    <w:p w:rsidR="00E36F8C" w:rsidRDefault="00E36F8C" w:rsidP="00326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p>
    <w:p w:rsidR="00E36F8C" w:rsidRDefault="00E36F8C" w:rsidP="00326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p>
    <w:p w:rsidR="00D93618" w:rsidRPr="00D93618" w:rsidRDefault="00D93618" w:rsidP="003263F8">
      <w:pPr>
        <w:pStyle w:val="a4"/>
        <w:ind w:right="-1"/>
        <w:jc w:val="both"/>
        <w:rPr>
          <w:b w:val="0"/>
          <w:bCs/>
          <w:sz w:val="16"/>
          <w:szCs w:val="16"/>
          <w:lang w:val="ru-RU"/>
        </w:rPr>
      </w:pPr>
    </w:p>
    <w:p w:rsidR="00D93618" w:rsidRPr="00D93618" w:rsidRDefault="00D93618" w:rsidP="003263F8">
      <w:pPr>
        <w:pStyle w:val="a4"/>
        <w:ind w:right="-1"/>
        <w:jc w:val="both"/>
        <w:rPr>
          <w:b w:val="0"/>
          <w:bCs/>
          <w:sz w:val="16"/>
          <w:szCs w:val="16"/>
          <w:lang w:val="ru-RU"/>
        </w:rPr>
      </w:pPr>
    </w:p>
    <w:p w:rsidR="00D93618" w:rsidRPr="00D93618" w:rsidRDefault="00D93618" w:rsidP="003263F8">
      <w:pPr>
        <w:pStyle w:val="a4"/>
        <w:ind w:right="-1"/>
        <w:jc w:val="both"/>
        <w:rPr>
          <w:b w:val="0"/>
          <w:bCs/>
          <w:i/>
          <w:sz w:val="16"/>
          <w:szCs w:val="16"/>
        </w:rPr>
      </w:pPr>
    </w:p>
    <w:sectPr w:rsidR="00D93618" w:rsidRPr="00D93618" w:rsidSect="003E63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ypeWriter">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9C57CD"/>
    <w:multiLevelType w:val="hybridMultilevel"/>
    <w:tmpl w:val="3CCA8404"/>
    <w:lvl w:ilvl="0" w:tplc="D7F44BB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AB"/>
    <w:rsid w:val="00020A30"/>
    <w:rsid w:val="00022F40"/>
    <w:rsid w:val="00064286"/>
    <w:rsid w:val="000708A7"/>
    <w:rsid w:val="00080034"/>
    <w:rsid w:val="000B41D1"/>
    <w:rsid w:val="000B6241"/>
    <w:rsid w:val="000C5B50"/>
    <w:rsid w:val="0012595F"/>
    <w:rsid w:val="00162F25"/>
    <w:rsid w:val="00167EAB"/>
    <w:rsid w:val="001705F1"/>
    <w:rsid w:val="001B3E93"/>
    <w:rsid w:val="001C7AB4"/>
    <w:rsid w:val="00211DFF"/>
    <w:rsid w:val="002427EF"/>
    <w:rsid w:val="00272693"/>
    <w:rsid w:val="00273D0C"/>
    <w:rsid w:val="002863D0"/>
    <w:rsid w:val="002C0293"/>
    <w:rsid w:val="002C0C3C"/>
    <w:rsid w:val="002C2694"/>
    <w:rsid w:val="002F6446"/>
    <w:rsid w:val="003263F8"/>
    <w:rsid w:val="003323E2"/>
    <w:rsid w:val="003404CE"/>
    <w:rsid w:val="00350320"/>
    <w:rsid w:val="003B631C"/>
    <w:rsid w:val="003C0F8A"/>
    <w:rsid w:val="003C2422"/>
    <w:rsid w:val="003D2F18"/>
    <w:rsid w:val="003E637B"/>
    <w:rsid w:val="00401222"/>
    <w:rsid w:val="00401BB3"/>
    <w:rsid w:val="00405980"/>
    <w:rsid w:val="00423D85"/>
    <w:rsid w:val="00433AC3"/>
    <w:rsid w:val="0049566F"/>
    <w:rsid w:val="004A2A96"/>
    <w:rsid w:val="00540395"/>
    <w:rsid w:val="005B0B0C"/>
    <w:rsid w:val="005B27A4"/>
    <w:rsid w:val="005C1C59"/>
    <w:rsid w:val="005C2DBB"/>
    <w:rsid w:val="00630D2A"/>
    <w:rsid w:val="006B65E8"/>
    <w:rsid w:val="006B7186"/>
    <w:rsid w:val="007078AB"/>
    <w:rsid w:val="00735DDC"/>
    <w:rsid w:val="007717F3"/>
    <w:rsid w:val="007A3F93"/>
    <w:rsid w:val="0084346A"/>
    <w:rsid w:val="00871626"/>
    <w:rsid w:val="00894136"/>
    <w:rsid w:val="008F5E5B"/>
    <w:rsid w:val="00975226"/>
    <w:rsid w:val="009D4BBD"/>
    <w:rsid w:val="00A175F3"/>
    <w:rsid w:val="00A70751"/>
    <w:rsid w:val="00A81B39"/>
    <w:rsid w:val="00AB1836"/>
    <w:rsid w:val="00AE4EC0"/>
    <w:rsid w:val="00B21651"/>
    <w:rsid w:val="00B67E28"/>
    <w:rsid w:val="00B95708"/>
    <w:rsid w:val="00C00F8A"/>
    <w:rsid w:val="00C15373"/>
    <w:rsid w:val="00CA4D06"/>
    <w:rsid w:val="00D4525C"/>
    <w:rsid w:val="00D64586"/>
    <w:rsid w:val="00D93618"/>
    <w:rsid w:val="00D94A68"/>
    <w:rsid w:val="00DB6C70"/>
    <w:rsid w:val="00DC2AE3"/>
    <w:rsid w:val="00DC77B0"/>
    <w:rsid w:val="00DD2F3F"/>
    <w:rsid w:val="00E13369"/>
    <w:rsid w:val="00E36F8C"/>
    <w:rsid w:val="00E44B28"/>
    <w:rsid w:val="00E538FA"/>
    <w:rsid w:val="00EA33DE"/>
    <w:rsid w:val="00ED7DDB"/>
    <w:rsid w:val="00F1554D"/>
    <w:rsid w:val="00F25635"/>
    <w:rsid w:val="00F422AA"/>
    <w:rsid w:val="00F47D94"/>
    <w:rsid w:val="00F53629"/>
    <w:rsid w:val="00F7499A"/>
    <w:rsid w:val="00F93B7A"/>
    <w:rsid w:val="00F93FED"/>
    <w:rsid w:val="00FB4F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AC35C8D-9002-4DB2-8CC2-D9D6C627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C70"/>
    <w:pPr>
      <w:spacing w:after="0" w:line="240" w:lineRule="auto"/>
    </w:pPr>
    <w:rPr>
      <w:rFonts w:ascii="TypeWriter" w:eastAsia="Times New Roman" w:hAnsi="TypeWriter" w:cs="TypeWriter"/>
      <w:sz w:val="26"/>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2694"/>
    <w:pPr>
      <w:spacing w:after="0" w:line="240" w:lineRule="auto"/>
    </w:pPr>
  </w:style>
  <w:style w:type="paragraph" w:styleId="a4">
    <w:name w:val="Title"/>
    <w:aliases w:val="Знак, Знак Знак Знак Знак Знак Знак Знак Знак Знак2, Знак Знак Знак Знак Знак Знак Знак, Знак Знак Знак Знак Знак Знак Знак Знак Знак Знак Знак Знак Знак,Знак Знак Знак Знак Знак Зн,Знак Знак Знак Знак Знак,Знак Знак Знак Знак Знак Знак Знак"/>
    <w:basedOn w:val="a"/>
    <w:link w:val="a5"/>
    <w:qFormat/>
    <w:rsid w:val="000C5B50"/>
    <w:pPr>
      <w:jc w:val="center"/>
    </w:pPr>
    <w:rPr>
      <w:rFonts w:ascii="Times New Roman" w:hAnsi="Times New Roman" w:cs="Times New Roman"/>
      <w:b/>
      <w:sz w:val="28"/>
      <w:szCs w:val="24"/>
      <w:lang w:val="uk-UA"/>
    </w:rPr>
  </w:style>
  <w:style w:type="character" w:customStyle="1" w:styleId="a5">
    <w:name w:val="Название Знак"/>
    <w:aliases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Знак Знак Знак Знак Знак Зн Знак,Знак Знак Знак Знак Знак Знак"/>
    <w:basedOn w:val="a0"/>
    <w:link w:val="a4"/>
    <w:rsid w:val="000C5B50"/>
    <w:rPr>
      <w:rFonts w:ascii="Times New Roman" w:eastAsia="Times New Roman" w:hAnsi="Times New Roman" w:cs="Times New Roman"/>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1314</Words>
  <Characters>749</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Музика  Наталія  Миколаївна</cp:lastModifiedBy>
  <cp:revision>2</cp:revision>
  <dcterms:created xsi:type="dcterms:W3CDTF">2021-05-21T08:49:00Z</dcterms:created>
  <dcterms:modified xsi:type="dcterms:W3CDTF">2021-05-21T08:49:00Z</dcterms:modified>
</cp:coreProperties>
</file>