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F25" w:rsidRDefault="008202E7" w:rsidP="00AE4EC0">
      <w:pPr>
        <w:pStyle w:val="a3"/>
        <w:ind w:firstLine="708"/>
        <w:jc w:val="both"/>
        <w:rPr>
          <w:rFonts w:ascii="Times New Roman" w:hAnsi="Times New Roman" w:cs="Times New Roman"/>
          <w:b/>
          <w:sz w:val="28"/>
          <w:szCs w:val="28"/>
        </w:rPr>
      </w:pPr>
      <w:r w:rsidRPr="008202E7">
        <w:rPr>
          <w:rFonts w:ascii="Times New Roman" w:hAnsi="Times New Roman" w:cs="Times New Roman"/>
          <w:b/>
          <w:sz w:val="28"/>
          <w:szCs w:val="28"/>
        </w:rPr>
        <w:t>Ранні зернові та зернобобові культури посіяні на половині прогнозованих площ</w:t>
      </w:r>
    </w:p>
    <w:p w:rsidR="008202E7" w:rsidRPr="008202E7" w:rsidRDefault="008202E7" w:rsidP="00AE4EC0">
      <w:pPr>
        <w:pStyle w:val="a3"/>
        <w:ind w:firstLine="708"/>
        <w:jc w:val="both"/>
        <w:rPr>
          <w:rFonts w:ascii="Times New Roman" w:hAnsi="Times New Roman" w:cs="Times New Roman"/>
          <w:b/>
          <w:sz w:val="28"/>
          <w:szCs w:val="28"/>
        </w:rPr>
      </w:pPr>
    </w:p>
    <w:p w:rsidR="008202E7" w:rsidRPr="008202E7" w:rsidRDefault="003D5218" w:rsidP="008202E7">
      <w:pPr>
        <w:pStyle w:val="a4"/>
        <w:tabs>
          <w:tab w:val="left" w:pos="0"/>
        </w:tabs>
        <w:ind w:firstLine="709"/>
        <w:jc w:val="both"/>
        <w:rPr>
          <w:b w:val="0"/>
          <w:bCs/>
          <w:iCs/>
          <w:szCs w:val="28"/>
        </w:rPr>
      </w:pPr>
      <w:r w:rsidRPr="008202E7">
        <w:rPr>
          <w:b w:val="0"/>
          <w:bCs/>
          <w:iCs/>
          <w:szCs w:val="28"/>
        </w:rPr>
        <w:t xml:space="preserve">В області інтенсивно розпочався посів ярих </w:t>
      </w:r>
      <w:r w:rsidR="008202E7" w:rsidRPr="008202E7">
        <w:rPr>
          <w:b w:val="0"/>
          <w:bCs/>
          <w:iCs/>
          <w:szCs w:val="28"/>
        </w:rPr>
        <w:t>культур.</w:t>
      </w:r>
    </w:p>
    <w:p w:rsidR="008202E7" w:rsidRDefault="008202E7" w:rsidP="008202E7">
      <w:pPr>
        <w:pStyle w:val="a4"/>
        <w:tabs>
          <w:tab w:val="left" w:pos="0"/>
        </w:tabs>
        <w:ind w:firstLine="709"/>
        <w:jc w:val="both"/>
        <w:rPr>
          <w:b w:val="0"/>
          <w:bCs/>
          <w:iCs/>
          <w:szCs w:val="28"/>
        </w:rPr>
      </w:pPr>
    </w:p>
    <w:p w:rsidR="000B41D1" w:rsidRPr="008202E7" w:rsidRDefault="008202E7" w:rsidP="008202E7">
      <w:pPr>
        <w:pStyle w:val="a4"/>
        <w:tabs>
          <w:tab w:val="left" w:pos="0"/>
        </w:tabs>
        <w:ind w:firstLine="709"/>
        <w:jc w:val="both"/>
        <w:rPr>
          <w:b w:val="0"/>
          <w:bCs/>
          <w:iCs/>
          <w:szCs w:val="28"/>
        </w:rPr>
      </w:pPr>
      <w:r w:rsidRPr="008202E7">
        <w:rPr>
          <w:b w:val="0"/>
          <w:bCs/>
          <w:iCs/>
          <w:szCs w:val="28"/>
        </w:rPr>
        <w:t>Ранні ярі зернові культури посіяні на 50% прогнозованих площ.</w:t>
      </w:r>
    </w:p>
    <w:p w:rsidR="008202E7" w:rsidRPr="008202E7" w:rsidRDefault="008202E7" w:rsidP="003D5218">
      <w:pPr>
        <w:pStyle w:val="a4"/>
        <w:ind w:right="-1" w:firstLine="567"/>
        <w:jc w:val="both"/>
        <w:rPr>
          <w:b w:val="0"/>
        </w:rPr>
      </w:pPr>
    </w:p>
    <w:p w:rsidR="000B41D1" w:rsidRPr="008202E7" w:rsidRDefault="008202E7" w:rsidP="003D5218">
      <w:pPr>
        <w:pStyle w:val="a4"/>
        <w:ind w:right="-1" w:firstLine="567"/>
        <w:jc w:val="both"/>
        <w:rPr>
          <w:b w:val="0"/>
          <w:bCs/>
        </w:rPr>
      </w:pPr>
      <w:r>
        <w:rPr>
          <w:b w:val="0"/>
        </w:rPr>
        <w:t xml:space="preserve">Зокрема, </w:t>
      </w:r>
      <w:r w:rsidRPr="008202E7">
        <w:rPr>
          <w:b w:val="0"/>
        </w:rPr>
        <w:t xml:space="preserve"> </w:t>
      </w:r>
      <w:r w:rsidR="000B41D1" w:rsidRPr="008202E7">
        <w:rPr>
          <w:b w:val="0"/>
        </w:rPr>
        <w:t>яр</w:t>
      </w:r>
      <w:r w:rsidR="003D5218" w:rsidRPr="008202E7">
        <w:rPr>
          <w:b w:val="0"/>
        </w:rPr>
        <w:t>ої</w:t>
      </w:r>
      <w:r w:rsidR="000B41D1" w:rsidRPr="008202E7">
        <w:rPr>
          <w:b w:val="0"/>
        </w:rPr>
        <w:t xml:space="preserve"> пшениц</w:t>
      </w:r>
      <w:r w:rsidR="003D5218" w:rsidRPr="008202E7">
        <w:rPr>
          <w:b w:val="0"/>
        </w:rPr>
        <w:t>і</w:t>
      </w:r>
      <w:r w:rsidR="000B41D1" w:rsidRPr="008202E7">
        <w:rPr>
          <w:b w:val="0"/>
        </w:rPr>
        <w:t xml:space="preserve"> посіяно на площі </w:t>
      </w:r>
      <w:r w:rsidR="003D5218" w:rsidRPr="008202E7">
        <w:rPr>
          <w:b w:val="0"/>
        </w:rPr>
        <w:t>4,6</w:t>
      </w:r>
      <w:r w:rsidRPr="008202E7">
        <w:rPr>
          <w:b w:val="0"/>
        </w:rPr>
        <w:t xml:space="preserve"> тис. га, що становить </w:t>
      </w:r>
      <w:r w:rsidR="003D5218" w:rsidRPr="008202E7">
        <w:rPr>
          <w:b w:val="0"/>
        </w:rPr>
        <w:t>42,2</w:t>
      </w:r>
      <w:r w:rsidR="000B41D1" w:rsidRPr="008202E7">
        <w:rPr>
          <w:b w:val="0"/>
          <w:iCs/>
        </w:rPr>
        <w:t xml:space="preserve"> % до прогнозу</w:t>
      </w:r>
      <w:r w:rsidR="000B41D1" w:rsidRPr="008202E7">
        <w:rPr>
          <w:b w:val="0"/>
        </w:rPr>
        <w:t>;</w:t>
      </w:r>
    </w:p>
    <w:p w:rsidR="000B41D1" w:rsidRPr="008202E7" w:rsidRDefault="000B41D1" w:rsidP="000B41D1">
      <w:pPr>
        <w:pStyle w:val="a3"/>
        <w:numPr>
          <w:ilvl w:val="0"/>
          <w:numId w:val="1"/>
        </w:numPr>
        <w:jc w:val="both"/>
        <w:rPr>
          <w:rFonts w:ascii="Times New Roman" w:hAnsi="Times New Roman" w:cs="Times New Roman"/>
          <w:bCs/>
          <w:iCs/>
          <w:sz w:val="28"/>
          <w:szCs w:val="28"/>
        </w:rPr>
      </w:pPr>
      <w:r w:rsidRPr="008202E7">
        <w:rPr>
          <w:rFonts w:ascii="Times New Roman" w:hAnsi="Times New Roman" w:cs="Times New Roman"/>
          <w:bCs/>
          <w:sz w:val="28"/>
          <w:szCs w:val="28"/>
        </w:rPr>
        <w:t>яр</w:t>
      </w:r>
      <w:r w:rsidR="003D5218" w:rsidRPr="008202E7">
        <w:rPr>
          <w:rFonts w:ascii="Times New Roman" w:hAnsi="Times New Roman" w:cs="Times New Roman"/>
          <w:bCs/>
          <w:sz w:val="28"/>
          <w:szCs w:val="28"/>
        </w:rPr>
        <w:t>ого</w:t>
      </w:r>
      <w:r w:rsidRPr="008202E7">
        <w:rPr>
          <w:rFonts w:ascii="Times New Roman" w:hAnsi="Times New Roman" w:cs="Times New Roman"/>
          <w:bCs/>
          <w:sz w:val="28"/>
          <w:szCs w:val="28"/>
        </w:rPr>
        <w:t xml:space="preserve"> ячм</w:t>
      </w:r>
      <w:r w:rsidR="003D5218" w:rsidRPr="008202E7">
        <w:rPr>
          <w:rFonts w:ascii="Times New Roman" w:hAnsi="Times New Roman" w:cs="Times New Roman"/>
          <w:bCs/>
          <w:sz w:val="28"/>
          <w:szCs w:val="28"/>
        </w:rPr>
        <w:t>е</w:t>
      </w:r>
      <w:r w:rsidRPr="008202E7">
        <w:rPr>
          <w:rFonts w:ascii="Times New Roman" w:hAnsi="Times New Roman" w:cs="Times New Roman"/>
          <w:bCs/>
          <w:sz w:val="28"/>
          <w:szCs w:val="28"/>
        </w:rPr>
        <w:t>н</w:t>
      </w:r>
      <w:r w:rsidR="003D5218" w:rsidRPr="008202E7">
        <w:rPr>
          <w:rFonts w:ascii="Times New Roman" w:hAnsi="Times New Roman" w:cs="Times New Roman"/>
          <w:bCs/>
          <w:sz w:val="28"/>
          <w:szCs w:val="28"/>
        </w:rPr>
        <w:t>ю</w:t>
      </w:r>
      <w:r w:rsidRPr="008202E7">
        <w:rPr>
          <w:rFonts w:ascii="Times New Roman" w:hAnsi="Times New Roman" w:cs="Times New Roman"/>
          <w:bCs/>
          <w:sz w:val="28"/>
          <w:szCs w:val="28"/>
        </w:rPr>
        <w:t xml:space="preserve"> – </w:t>
      </w:r>
      <w:r w:rsidR="008202E7">
        <w:rPr>
          <w:rFonts w:ascii="Times New Roman" w:hAnsi="Times New Roman" w:cs="Times New Roman"/>
          <w:bCs/>
          <w:sz w:val="28"/>
          <w:szCs w:val="28"/>
        </w:rPr>
        <w:t xml:space="preserve">на </w:t>
      </w:r>
      <w:r w:rsidR="003D5218" w:rsidRPr="008202E7">
        <w:rPr>
          <w:rFonts w:ascii="Times New Roman" w:hAnsi="Times New Roman" w:cs="Times New Roman"/>
          <w:bCs/>
          <w:sz w:val="28"/>
          <w:szCs w:val="28"/>
        </w:rPr>
        <w:t>35,4</w:t>
      </w:r>
      <w:r w:rsidR="008202E7" w:rsidRPr="008202E7">
        <w:rPr>
          <w:rFonts w:ascii="Times New Roman" w:hAnsi="Times New Roman" w:cs="Times New Roman"/>
          <w:bCs/>
          <w:sz w:val="28"/>
          <w:szCs w:val="28"/>
        </w:rPr>
        <w:t xml:space="preserve"> тис. га, що становить </w:t>
      </w:r>
      <w:r w:rsidR="003D5218" w:rsidRPr="008202E7">
        <w:rPr>
          <w:rFonts w:ascii="Times New Roman" w:hAnsi="Times New Roman" w:cs="Times New Roman"/>
          <w:bCs/>
          <w:sz w:val="28"/>
          <w:szCs w:val="28"/>
        </w:rPr>
        <w:t>49,6</w:t>
      </w:r>
      <w:r w:rsidRPr="008202E7">
        <w:rPr>
          <w:rFonts w:ascii="Times New Roman" w:hAnsi="Times New Roman" w:cs="Times New Roman"/>
          <w:bCs/>
          <w:iCs/>
          <w:sz w:val="28"/>
          <w:szCs w:val="28"/>
        </w:rPr>
        <w:t xml:space="preserve"> % до прогнозу</w:t>
      </w:r>
      <w:r w:rsidR="003D5218" w:rsidRPr="008202E7">
        <w:rPr>
          <w:rFonts w:ascii="Times New Roman" w:hAnsi="Times New Roman" w:cs="Times New Roman"/>
          <w:bCs/>
          <w:sz w:val="28"/>
          <w:szCs w:val="28"/>
        </w:rPr>
        <w:t>;</w:t>
      </w:r>
    </w:p>
    <w:p w:rsidR="003D5218" w:rsidRPr="008202E7" w:rsidRDefault="003D5218" w:rsidP="000B41D1">
      <w:pPr>
        <w:pStyle w:val="a3"/>
        <w:numPr>
          <w:ilvl w:val="0"/>
          <w:numId w:val="1"/>
        </w:numPr>
        <w:jc w:val="both"/>
        <w:rPr>
          <w:rFonts w:ascii="Times New Roman" w:hAnsi="Times New Roman" w:cs="Times New Roman"/>
          <w:bCs/>
          <w:iCs/>
          <w:sz w:val="28"/>
          <w:szCs w:val="28"/>
        </w:rPr>
      </w:pPr>
      <w:r w:rsidRPr="008202E7">
        <w:rPr>
          <w:rFonts w:ascii="Times New Roman" w:hAnsi="Times New Roman" w:cs="Times New Roman"/>
          <w:bCs/>
          <w:sz w:val="28"/>
          <w:szCs w:val="28"/>
        </w:rPr>
        <w:t xml:space="preserve">вівса – </w:t>
      </w:r>
      <w:r w:rsidR="008202E7">
        <w:rPr>
          <w:rFonts w:ascii="Times New Roman" w:hAnsi="Times New Roman" w:cs="Times New Roman"/>
          <w:bCs/>
          <w:sz w:val="28"/>
          <w:szCs w:val="28"/>
        </w:rPr>
        <w:t xml:space="preserve">на </w:t>
      </w:r>
      <w:r w:rsidRPr="008202E7">
        <w:rPr>
          <w:rFonts w:ascii="Times New Roman" w:hAnsi="Times New Roman" w:cs="Times New Roman"/>
          <w:bCs/>
          <w:sz w:val="28"/>
          <w:szCs w:val="28"/>
        </w:rPr>
        <w:t xml:space="preserve">0,84 тис. га </w:t>
      </w:r>
      <w:r w:rsidR="008202E7" w:rsidRPr="008202E7">
        <w:rPr>
          <w:rFonts w:ascii="Times New Roman" w:hAnsi="Times New Roman" w:cs="Times New Roman"/>
          <w:bCs/>
          <w:sz w:val="28"/>
          <w:szCs w:val="28"/>
        </w:rPr>
        <w:t xml:space="preserve">, що становить </w:t>
      </w:r>
      <w:r w:rsidRPr="008202E7">
        <w:rPr>
          <w:rFonts w:ascii="Times New Roman" w:hAnsi="Times New Roman" w:cs="Times New Roman"/>
          <w:bCs/>
          <w:sz w:val="28"/>
          <w:szCs w:val="28"/>
        </w:rPr>
        <w:t>84,0</w:t>
      </w:r>
      <w:r w:rsidRPr="008202E7">
        <w:rPr>
          <w:rFonts w:ascii="Times New Roman" w:hAnsi="Times New Roman" w:cs="Times New Roman"/>
          <w:bCs/>
          <w:iCs/>
          <w:sz w:val="28"/>
          <w:szCs w:val="28"/>
        </w:rPr>
        <w:t xml:space="preserve"> % до прогнозу</w:t>
      </w:r>
      <w:r w:rsidRPr="008202E7">
        <w:rPr>
          <w:rFonts w:ascii="Times New Roman" w:hAnsi="Times New Roman" w:cs="Times New Roman"/>
          <w:bCs/>
          <w:sz w:val="28"/>
          <w:szCs w:val="28"/>
        </w:rPr>
        <w:t>;</w:t>
      </w:r>
    </w:p>
    <w:p w:rsidR="003D5218" w:rsidRPr="008202E7" w:rsidRDefault="003D5218" w:rsidP="000B41D1">
      <w:pPr>
        <w:pStyle w:val="a3"/>
        <w:numPr>
          <w:ilvl w:val="0"/>
          <w:numId w:val="1"/>
        </w:numPr>
        <w:jc w:val="both"/>
        <w:rPr>
          <w:rFonts w:ascii="Times New Roman" w:hAnsi="Times New Roman" w:cs="Times New Roman"/>
          <w:bCs/>
          <w:iCs/>
          <w:sz w:val="28"/>
          <w:szCs w:val="28"/>
        </w:rPr>
      </w:pPr>
      <w:r w:rsidRPr="008202E7">
        <w:rPr>
          <w:rFonts w:ascii="Times New Roman" w:hAnsi="Times New Roman" w:cs="Times New Roman"/>
          <w:bCs/>
          <w:sz w:val="28"/>
          <w:szCs w:val="28"/>
        </w:rPr>
        <w:t>гороху –</w:t>
      </w:r>
      <w:r w:rsidR="008202E7">
        <w:rPr>
          <w:rFonts w:ascii="Times New Roman" w:hAnsi="Times New Roman" w:cs="Times New Roman"/>
          <w:bCs/>
          <w:sz w:val="28"/>
          <w:szCs w:val="28"/>
        </w:rPr>
        <w:t xml:space="preserve"> на </w:t>
      </w:r>
      <w:r w:rsidRPr="008202E7">
        <w:rPr>
          <w:rFonts w:ascii="Times New Roman" w:hAnsi="Times New Roman" w:cs="Times New Roman"/>
          <w:bCs/>
          <w:sz w:val="28"/>
          <w:szCs w:val="28"/>
        </w:rPr>
        <w:t xml:space="preserve"> 3,2 тис. га </w:t>
      </w:r>
      <w:r w:rsidR="008202E7" w:rsidRPr="008202E7">
        <w:rPr>
          <w:rFonts w:ascii="Times New Roman" w:hAnsi="Times New Roman" w:cs="Times New Roman"/>
          <w:bCs/>
          <w:sz w:val="28"/>
          <w:szCs w:val="28"/>
        </w:rPr>
        <w:t xml:space="preserve">, що становить </w:t>
      </w:r>
      <w:r w:rsidRPr="008202E7">
        <w:rPr>
          <w:rFonts w:ascii="Times New Roman" w:hAnsi="Times New Roman" w:cs="Times New Roman"/>
          <w:bCs/>
          <w:sz w:val="28"/>
          <w:szCs w:val="28"/>
        </w:rPr>
        <w:t>64,0</w:t>
      </w:r>
      <w:r w:rsidRPr="008202E7">
        <w:rPr>
          <w:rFonts w:ascii="Times New Roman" w:hAnsi="Times New Roman" w:cs="Times New Roman"/>
          <w:bCs/>
          <w:iCs/>
          <w:sz w:val="28"/>
          <w:szCs w:val="28"/>
        </w:rPr>
        <w:t xml:space="preserve"> % до прогнозу</w:t>
      </w:r>
      <w:r w:rsidR="00951859">
        <w:rPr>
          <w:rFonts w:ascii="Times New Roman" w:hAnsi="Times New Roman" w:cs="Times New Roman"/>
          <w:bCs/>
          <w:iCs/>
          <w:sz w:val="28"/>
          <w:szCs w:val="28"/>
        </w:rPr>
        <w:t>.</w:t>
      </w:r>
    </w:p>
    <w:p w:rsidR="008202E7" w:rsidRPr="008202E7" w:rsidRDefault="008202E7" w:rsidP="008202E7">
      <w:pPr>
        <w:pStyle w:val="a3"/>
        <w:ind w:left="927"/>
        <w:jc w:val="both"/>
        <w:rPr>
          <w:rFonts w:ascii="Times New Roman" w:hAnsi="Times New Roman" w:cs="Times New Roman"/>
          <w:bCs/>
          <w:iCs/>
          <w:sz w:val="28"/>
          <w:szCs w:val="28"/>
        </w:rPr>
      </w:pPr>
    </w:p>
    <w:p w:rsidR="003D5218" w:rsidRPr="008202E7" w:rsidRDefault="008202E7" w:rsidP="008202E7">
      <w:pPr>
        <w:pStyle w:val="a3"/>
        <w:ind w:firstLine="709"/>
        <w:jc w:val="both"/>
        <w:rPr>
          <w:rFonts w:ascii="Times New Roman" w:hAnsi="Times New Roman" w:cs="Times New Roman"/>
          <w:bCs/>
          <w:iCs/>
          <w:sz w:val="28"/>
          <w:szCs w:val="28"/>
        </w:rPr>
      </w:pPr>
      <w:r w:rsidRPr="008202E7">
        <w:rPr>
          <w:rFonts w:ascii="Times New Roman" w:hAnsi="Times New Roman" w:cs="Times New Roman"/>
          <w:bCs/>
          <w:sz w:val="28"/>
          <w:szCs w:val="28"/>
        </w:rPr>
        <w:t xml:space="preserve">Розпочався посів цукрових </w:t>
      </w:r>
      <w:r w:rsidR="003D5218" w:rsidRPr="008202E7">
        <w:rPr>
          <w:rFonts w:ascii="Times New Roman" w:hAnsi="Times New Roman" w:cs="Times New Roman"/>
          <w:bCs/>
          <w:sz w:val="28"/>
          <w:szCs w:val="28"/>
        </w:rPr>
        <w:t xml:space="preserve"> буряк</w:t>
      </w:r>
      <w:r>
        <w:rPr>
          <w:rFonts w:ascii="Times New Roman" w:hAnsi="Times New Roman" w:cs="Times New Roman"/>
          <w:bCs/>
          <w:sz w:val="28"/>
          <w:szCs w:val="28"/>
        </w:rPr>
        <w:t>ів. П</w:t>
      </w:r>
      <w:r w:rsidR="003D5218" w:rsidRPr="008202E7">
        <w:rPr>
          <w:rFonts w:ascii="Times New Roman" w:hAnsi="Times New Roman" w:cs="Times New Roman"/>
          <w:bCs/>
          <w:sz w:val="28"/>
          <w:szCs w:val="28"/>
        </w:rPr>
        <w:t>о всіх категоріях господарств</w:t>
      </w:r>
      <w:r>
        <w:rPr>
          <w:rFonts w:ascii="Times New Roman" w:hAnsi="Times New Roman" w:cs="Times New Roman"/>
          <w:bCs/>
          <w:sz w:val="28"/>
          <w:szCs w:val="28"/>
        </w:rPr>
        <w:t xml:space="preserve"> їх</w:t>
      </w:r>
      <w:r w:rsidR="003D5218" w:rsidRPr="008202E7">
        <w:rPr>
          <w:rFonts w:ascii="Times New Roman" w:hAnsi="Times New Roman" w:cs="Times New Roman"/>
          <w:bCs/>
          <w:sz w:val="28"/>
          <w:szCs w:val="28"/>
        </w:rPr>
        <w:t xml:space="preserve"> посіяно на 4,9 тис. га </w:t>
      </w:r>
      <w:r w:rsidRPr="008202E7">
        <w:rPr>
          <w:rFonts w:ascii="Times New Roman" w:hAnsi="Times New Roman" w:cs="Times New Roman"/>
          <w:bCs/>
          <w:sz w:val="28"/>
          <w:szCs w:val="28"/>
        </w:rPr>
        <w:t xml:space="preserve">, що становить </w:t>
      </w:r>
      <w:r w:rsidR="003D5218" w:rsidRPr="008202E7">
        <w:rPr>
          <w:rFonts w:ascii="Times New Roman" w:hAnsi="Times New Roman" w:cs="Times New Roman"/>
          <w:bCs/>
          <w:sz w:val="28"/>
          <w:szCs w:val="28"/>
        </w:rPr>
        <w:t>10,0</w:t>
      </w:r>
      <w:r w:rsidR="003D5218" w:rsidRPr="008202E7">
        <w:rPr>
          <w:rFonts w:ascii="Times New Roman" w:hAnsi="Times New Roman" w:cs="Times New Roman"/>
          <w:bCs/>
          <w:iCs/>
          <w:sz w:val="28"/>
          <w:szCs w:val="28"/>
        </w:rPr>
        <w:t xml:space="preserve"> % </w:t>
      </w:r>
      <w:r w:rsidRPr="008202E7">
        <w:rPr>
          <w:rFonts w:ascii="Times New Roman" w:hAnsi="Times New Roman" w:cs="Times New Roman"/>
          <w:bCs/>
          <w:iCs/>
          <w:sz w:val="28"/>
          <w:szCs w:val="28"/>
        </w:rPr>
        <w:t>прогнозованих площ.</w:t>
      </w:r>
    </w:p>
    <w:p w:rsidR="003C2422" w:rsidRPr="008202E7" w:rsidRDefault="003C2422" w:rsidP="003263F8">
      <w:pPr>
        <w:pStyle w:val="a4"/>
        <w:ind w:right="-1"/>
        <w:jc w:val="both"/>
        <w:rPr>
          <w:b w:val="0"/>
          <w:bCs/>
        </w:rPr>
      </w:pPr>
    </w:p>
    <w:p w:rsidR="008202E7" w:rsidRPr="008202E7" w:rsidRDefault="008202E7" w:rsidP="008202E7">
      <w:pPr>
        <w:pStyle w:val="a3"/>
        <w:ind w:firstLine="709"/>
        <w:jc w:val="both"/>
        <w:rPr>
          <w:rFonts w:ascii="Times New Roman" w:hAnsi="Times New Roman" w:cs="Times New Roman"/>
          <w:bCs/>
          <w:iCs/>
          <w:sz w:val="28"/>
          <w:szCs w:val="28"/>
        </w:rPr>
      </w:pPr>
      <w:r>
        <w:rPr>
          <w:rFonts w:ascii="Times New Roman" w:hAnsi="Times New Roman" w:cs="Times New Roman"/>
          <w:bCs/>
          <w:sz w:val="28"/>
          <w:szCs w:val="28"/>
        </w:rPr>
        <w:t xml:space="preserve">Окремі підприємства розпочали посів кукурудзи на зерно. ЇЇ посіяно </w:t>
      </w:r>
      <w:r w:rsidRPr="008202E7">
        <w:rPr>
          <w:rFonts w:ascii="Times New Roman" w:hAnsi="Times New Roman" w:cs="Times New Roman"/>
          <w:bCs/>
          <w:sz w:val="28"/>
          <w:szCs w:val="28"/>
        </w:rPr>
        <w:t xml:space="preserve"> </w:t>
      </w:r>
      <w:r>
        <w:rPr>
          <w:rFonts w:ascii="Times New Roman" w:hAnsi="Times New Roman" w:cs="Times New Roman"/>
          <w:bCs/>
          <w:sz w:val="28"/>
          <w:szCs w:val="28"/>
        </w:rPr>
        <w:t>на 400</w:t>
      </w:r>
      <w:r w:rsidRPr="008202E7">
        <w:rPr>
          <w:rFonts w:ascii="Times New Roman" w:hAnsi="Times New Roman" w:cs="Times New Roman"/>
          <w:bCs/>
          <w:sz w:val="28"/>
          <w:szCs w:val="28"/>
        </w:rPr>
        <w:t xml:space="preserve"> га, що становить 0,1</w:t>
      </w:r>
      <w:r w:rsidRPr="008202E7">
        <w:rPr>
          <w:rFonts w:ascii="Times New Roman" w:hAnsi="Times New Roman" w:cs="Times New Roman"/>
          <w:bCs/>
          <w:iCs/>
          <w:sz w:val="28"/>
          <w:szCs w:val="28"/>
        </w:rPr>
        <w:t xml:space="preserve"> % до прогнозу</w:t>
      </w:r>
      <w:r w:rsidRPr="008202E7">
        <w:rPr>
          <w:rFonts w:ascii="Times New Roman" w:hAnsi="Times New Roman" w:cs="Times New Roman"/>
          <w:bCs/>
          <w:sz w:val="28"/>
          <w:szCs w:val="28"/>
        </w:rPr>
        <w:t>.</w:t>
      </w:r>
    </w:p>
    <w:p w:rsidR="008202E7" w:rsidRPr="008202E7" w:rsidRDefault="008202E7" w:rsidP="008202E7">
      <w:pPr>
        <w:pStyle w:val="a3"/>
        <w:ind w:left="567" w:firstLine="709"/>
        <w:jc w:val="both"/>
        <w:rPr>
          <w:rFonts w:ascii="Times New Roman" w:hAnsi="Times New Roman" w:cs="Times New Roman"/>
          <w:bCs/>
          <w:sz w:val="28"/>
          <w:szCs w:val="28"/>
        </w:rPr>
      </w:pPr>
    </w:p>
    <w:p w:rsidR="003C2422" w:rsidRDefault="003C2422" w:rsidP="003C2422">
      <w:pPr>
        <w:pStyle w:val="a4"/>
        <w:ind w:right="-1" w:firstLine="708"/>
        <w:jc w:val="both"/>
        <w:rPr>
          <w:b w:val="0"/>
          <w:bCs/>
        </w:rPr>
      </w:pPr>
    </w:p>
    <w:p w:rsidR="003C2422" w:rsidRPr="00E538FA" w:rsidRDefault="003C2422" w:rsidP="00E538FA">
      <w:pPr>
        <w:ind w:firstLine="567"/>
        <w:jc w:val="both"/>
        <w:rPr>
          <w:rFonts w:ascii="Times New Roman" w:hAnsi="Times New Roman" w:cs="Times New Roman"/>
          <w:sz w:val="28"/>
          <w:szCs w:val="28"/>
          <w:lang w:val="uk-UA"/>
        </w:rPr>
      </w:pPr>
    </w:p>
    <w:p w:rsidR="00C00F8A" w:rsidRDefault="00C00F8A" w:rsidP="00B21651">
      <w:pPr>
        <w:pStyle w:val="a3"/>
        <w:ind w:firstLine="708"/>
        <w:jc w:val="both"/>
        <w:rPr>
          <w:rFonts w:ascii="Times New Roman" w:hAnsi="Times New Roman" w:cs="Times New Roman"/>
          <w:sz w:val="28"/>
          <w:szCs w:val="28"/>
        </w:rPr>
      </w:pPr>
    </w:p>
    <w:p w:rsidR="00DD2F3F" w:rsidRPr="00C00F8A" w:rsidRDefault="00DD2F3F" w:rsidP="00B21651">
      <w:pPr>
        <w:pStyle w:val="a3"/>
        <w:ind w:firstLine="708"/>
        <w:jc w:val="both"/>
        <w:rPr>
          <w:rFonts w:ascii="Times New Roman" w:hAnsi="Times New Roman" w:cs="Times New Roman"/>
          <w:sz w:val="28"/>
          <w:szCs w:val="28"/>
        </w:rPr>
      </w:pPr>
      <w:bookmarkStart w:id="0" w:name="_GoBack"/>
      <w:bookmarkEnd w:id="0"/>
    </w:p>
    <w:sectPr w:rsidR="00DD2F3F" w:rsidRPr="00C00F8A" w:rsidSect="00D274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7EAB"/>
    <w:rsid w:val="00020A30"/>
    <w:rsid w:val="00022F40"/>
    <w:rsid w:val="000708A7"/>
    <w:rsid w:val="000B41D1"/>
    <w:rsid w:val="000C5B50"/>
    <w:rsid w:val="00162F25"/>
    <w:rsid w:val="00167EAB"/>
    <w:rsid w:val="001B3E93"/>
    <w:rsid w:val="001C7AB4"/>
    <w:rsid w:val="002C0293"/>
    <w:rsid w:val="002C2694"/>
    <w:rsid w:val="003263F8"/>
    <w:rsid w:val="003404CE"/>
    <w:rsid w:val="00350320"/>
    <w:rsid w:val="003B631C"/>
    <w:rsid w:val="003C2422"/>
    <w:rsid w:val="003D5218"/>
    <w:rsid w:val="00401BB3"/>
    <w:rsid w:val="00405980"/>
    <w:rsid w:val="00433AC3"/>
    <w:rsid w:val="004A2A96"/>
    <w:rsid w:val="00540395"/>
    <w:rsid w:val="005B0B0C"/>
    <w:rsid w:val="005C1C59"/>
    <w:rsid w:val="005C2DBB"/>
    <w:rsid w:val="00630D2A"/>
    <w:rsid w:val="006B65E8"/>
    <w:rsid w:val="00735DDC"/>
    <w:rsid w:val="007A3F93"/>
    <w:rsid w:val="008202E7"/>
    <w:rsid w:val="00871626"/>
    <w:rsid w:val="00894136"/>
    <w:rsid w:val="008F5E5B"/>
    <w:rsid w:val="00907DA1"/>
    <w:rsid w:val="00951859"/>
    <w:rsid w:val="00A70751"/>
    <w:rsid w:val="00AB1836"/>
    <w:rsid w:val="00AE4EC0"/>
    <w:rsid w:val="00B21651"/>
    <w:rsid w:val="00B67E28"/>
    <w:rsid w:val="00B95708"/>
    <w:rsid w:val="00C00F8A"/>
    <w:rsid w:val="00C15373"/>
    <w:rsid w:val="00D274BC"/>
    <w:rsid w:val="00DB6C70"/>
    <w:rsid w:val="00DC77B0"/>
    <w:rsid w:val="00DD2F3F"/>
    <w:rsid w:val="00E13369"/>
    <w:rsid w:val="00E538FA"/>
    <w:rsid w:val="00EA33DE"/>
    <w:rsid w:val="00EB1B14"/>
    <w:rsid w:val="00ED7DDB"/>
    <w:rsid w:val="00F1554D"/>
    <w:rsid w:val="00F25635"/>
    <w:rsid w:val="00F47D94"/>
    <w:rsid w:val="00F53629"/>
    <w:rsid w:val="00F7499A"/>
    <w:rsid w:val="00F93B7A"/>
    <w:rsid w:val="00F93FED"/>
    <w:rsid w:val="00FB4FB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0C5B50"/>
    <w:rPr>
      <w:rFonts w:ascii="Times New Roman" w:eastAsia="Times New Roman" w:hAnsi="Times New Roman" w:cs="Times New Roman"/>
      <w:b/>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Pages>
  <Words>107</Words>
  <Characters>610</Characters>
  <Application>Microsoft Office Word</Application>
  <DocSecurity>0</DocSecurity>
  <Lines>5</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nataliia.kozuliak</cp:lastModifiedBy>
  <cp:revision>57</cp:revision>
  <dcterms:created xsi:type="dcterms:W3CDTF">2021-02-03T07:07:00Z</dcterms:created>
  <dcterms:modified xsi:type="dcterms:W3CDTF">2021-04-08T09:48:00Z</dcterms:modified>
</cp:coreProperties>
</file>